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C6" w:rsidRDefault="00492E0B">
      <w:pPr>
        <w:jc w:val="center"/>
        <w:rPr>
          <w:b/>
        </w:rPr>
      </w:pPr>
      <w:r>
        <w:rPr>
          <w:b/>
        </w:rPr>
        <w:t>REGULAMIN REKRUTACJI DO I LICEUM OGÓLNOKSZTAŁCĄCEGO</w:t>
      </w:r>
      <w:r>
        <w:rPr>
          <w:b/>
        </w:rPr>
        <w:br/>
        <w:t>IM. JULIUSZA SŁOWACKIEGO W CZĘSTOCHOWIE</w:t>
      </w:r>
      <w:r>
        <w:rPr>
          <w:b/>
        </w:rPr>
        <w:br/>
        <w:t>rok szkolny 2024/2025</w:t>
      </w:r>
    </w:p>
    <w:p w:rsidR="005B5DC6" w:rsidRDefault="00492E0B">
      <w:pPr>
        <w:rPr>
          <w:u w:val="single"/>
        </w:rPr>
      </w:pPr>
      <w:r>
        <w:rPr>
          <w:u w:val="single"/>
        </w:rPr>
        <w:t>PODSTAWA PRAWNA</w:t>
      </w:r>
    </w:p>
    <w:p w:rsidR="005B5DC6" w:rsidRDefault="00492E0B" w:rsidP="00492E0B">
      <w:pPr>
        <w:pStyle w:val="Akapitzlist"/>
        <w:numPr>
          <w:ilvl w:val="0"/>
          <w:numId w:val="3"/>
        </w:numPr>
        <w:jc w:val="both"/>
      </w:pPr>
      <w:r>
        <w:t xml:space="preserve">Ustawa z dnia 14 grudnia 2016 r. Prawo oświatowe </w:t>
      </w:r>
      <w:r w:rsidR="00EE5D28" w:rsidRPr="00EE5D28">
        <w:t xml:space="preserve">(Dz. U. z 2023 r. poz. 900, 1672, 1718 </w:t>
      </w:r>
      <w:r>
        <w:br/>
      </w:r>
      <w:r w:rsidR="00EE5D28" w:rsidRPr="00EE5D28">
        <w:t>i 2005)</w:t>
      </w:r>
      <w:r w:rsidR="00EE5D28">
        <w:t>.</w:t>
      </w:r>
    </w:p>
    <w:p w:rsidR="005B5DC6" w:rsidRDefault="00EE5D28" w:rsidP="00492E0B">
      <w:pPr>
        <w:pStyle w:val="Akapitzlist"/>
        <w:numPr>
          <w:ilvl w:val="0"/>
          <w:numId w:val="3"/>
        </w:numPr>
        <w:jc w:val="both"/>
      </w:pPr>
      <w:r w:rsidRPr="00EE5D28">
        <w:t xml:space="preserve">Rozporządzenie Ministra Edukacji z dnia 31 stycznia 2024 r. zmieniające rozporządzenie </w:t>
      </w:r>
      <w:r w:rsidR="00492E0B">
        <w:br/>
      </w:r>
      <w:r w:rsidRPr="00EE5D28">
        <w:t xml:space="preserve">w sprawie przeprowadzania postępowania rekrutacyjnego oraz postępowania uzupełniającego do publicznych przedszkoli, szkół, placówek i centrów </w:t>
      </w:r>
      <w:r>
        <w:t>(</w:t>
      </w:r>
      <w:r w:rsidRPr="00EE5D28">
        <w:t>Dz.U. 2024 poz. 151</w:t>
      </w:r>
      <w:r>
        <w:t>).</w:t>
      </w:r>
    </w:p>
    <w:p w:rsidR="00492E0B" w:rsidRDefault="00492E0B" w:rsidP="00492E0B">
      <w:pPr>
        <w:pStyle w:val="Akapitzlist"/>
        <w:numPr>
          <w:ilvl w:val="0"/>
          <w:numId w:val="3"/>
        </w:numPr>
        <w:jc w:val="both"/>
      </w:pPr>
      <w:r>
        <w:t>Decyzja Śląskiego Kuratora Oświaty z dnia 30 stycznia 2024 r. w sprawie ustalenia terminów przeprowadzania postępowania rekrutacyjnego i postępowania uzupełniającego na terenie województwa śląskiego, w tym rekrutacji do klas pierwszych publicznych szkół ponadpodstawowych, branżowych szkół II stopnia, szkół policealnych i szkół dla dorosłych na rok szkolny 2024/2025.</w:t>
      </w:r>
    </w:p>
    <w:p w:rsidR="005B5DC6" w:rsidRDefault="00492E0B">
      <w:pPr>
        <w:rPr>
          <w:u w:val="single"/>
        </w:rPr>
      </w:pPr>
      <w:r>
        <w:rPr>
          <w:u w:val="single"/>
        </w:rPr>
        <w:t xml:space="preserve">ZASADY POSTĘPOWANIA </w:t>
      </w:r>
    </w:p>
    <w:p w:rsidR="005B5DC6" w:rsidRDefault="00492E0B">
      <w:pPr>
        <w:jc w:val="both"/>
      </w:pPr>
      <w:r>
        <w:t xml:space="preserve">1. Rekrutacja do I Liceum Ogólnokształcącego im. Juliusza Słowackiego w Częstochowie odbywa się </w:t>
      </w:r>
      <w:r>
        <w:br/>
        <w:t xml:space="preserve">przy użyciu systemu informatycznego https://slaskie.edu.com.pl </w:t>
      </w:r>
    </w:p>
    <w:p w:rsidR="005B5DC6" w:rsidRDefault="00492E0B">
      <w:pPr>
        <w:jc w:val="both"/>
      </w:pPr>
      <w:r>
        <w:t xml:space="preserve">2. O kolejności na listach kandydatów do Liceum decyduje suma punktów uzyskanych przez kandydata </w:t>
      </w:r>
      <w:r>
        <w:br/>
        <w:t xml:space="preserve">w wyniku postępowania rekrutacyjnego. </w:t>
      </w:r>
    </w:p>
    <w:p w:rsidR="005B5DC6" w:rsidRDefault="00492E0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3. </w:t>
      </w:r>
      <w:r>
        <w:rPr>
          <w:rFonts w:cstheme="minorHAnsi"/>
          <w:shd w:val="clear" w:color="auto" w:fill="FFFFFF"/>
        </w:rPr>
        <w:t xml:space="preserve">W przypadku równorzędnych wyników uzyskanych w postępowaniu kwalifikacyjnym pierwszeństwo mają kandydaci z problemami zdrowotnymi, ograniczającymi możliwość wyboru kierunku kształcenia </w:t>
      </w:r>
      <w:r>
        <w:rPr>
          <w:rFonts w:cstheme="minorHAnsi"/>
          <w:shd w:val="clear" w:color="auto" w:fill="FFFFFF"/>
        </w:rPr>
        <w:br/>
        <w:t xml:space="preserve">ze względu na stan zdrowia, potwierdzonymi opinią publicznej poradni psychologiczno-pedagogicznej, </w:t>
      </w:r>
      <w:r>
        <w:rPr>
          <w:rFonts w:cstheme="minorHAnsi"/>
          <w:shd w:val="clear" w:color="auto" w:fill="FFFFFF"/>
        </w:rPr>
        <w:br/>
        <w:t>w tym publicznej poradni specjalistycznej.</w:t>
      </w:r>
    </w:p>
    <w:p w:rsidR="005B5DC6" w:rsidRDefault="00492E0B" w:rsidP="00492E0B">
      <w:pPr>
        <w:spacing w:after="0" w:line="240" w:lineRule="auto"/>
        <w:jc w:val="both"/>
      </w:pPr>
      <w:r>
        <w:rPr>
          <w:rFonts w:cstheme="minorHAnsi"/>
          <w:shd w:val="clear" w:color="auto" w:fill="FFFFFF"/>
        </w:rPr>
        <w:t xml:space="preserve">4. </w:t>
      </w:r>
      <w:r>
        <w:rPr>
          <w:rFonts w:cstheme="minorHAnsi"/>
        </w:rPr>
        <w:t>W przypadku</w:t>
      </w:r>
      <w:r>
        <w:t xml:space="preserve"> równorzędnych wyników uzyskanych na pierwszym etapie postępowania rekrutacyjnego, na drugim etapie postępowania rekrutacyjnego brane są pod uwagę łącznie następujące kryteria: </w:t>
      </w:r>
    </w:p>
    <w:p w:rsidR="005B5DC6" w:rsidRDefault="00492E0B" w:rsidP="00492E0B">
      <w:pPr>
        <w:spacing w:after="0" w:line="240" w:lineRule="auto"/>
        <w:jc w:val="both"/>
      </w:pPr>
      <w:r>
        <w:t xml:space="preserve">− wielodzietność rodziny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niepełnosprawność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niepełnosprawność jednego z rodziców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niepełnosprawność obojga rodziców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niepełnosprawność rodzeństwa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samotne wychowywanie kandydata, </w:t>
      </w:r>
    </w:p>
    <w:p w:rsidR="005B5DC6" w:rsidRDefault="00492E0B" w:rsidP="00492E0B">
      <w:pPr>
        <w:spacing w:after="0" w:line="240" w:lineRule="auto"/>
        <w:jc w:val="both"/>
      </w:pPr>
      <w:r>
        <w:t xml:space="preserve">− objęcie kandydata pieczą zastępczą. </w:t>
      </w:r>
    </w:p>
    <w:p w:rsidR="005B5DC6" w:rsidRDefault="00492E0B" w:rsidP="00492E0B">
      <w:pPr>
        <w:spacing w:after="0" w:line="240" w:lineRule="auto"/>
        <w:jc w:val="both"/>
      </w:pPr>
      <w:r>
        <w:t xml:space="preserve">Wyżej wymienione kryteria mają jednakową wartość. </w:t>
      </w:r>
    </w:p>
    <w:p w:rsidR="00492E0B" w:rsidRDefault="00492E0B" w:rsidP="00492E0B">
      <w:pPr>
        <w:spacing w:after="0" w:line="240" w:lineRule="auto"/>
        <w:jc w:val="both"/>
      </w:pPr>
    </w:p>
    <w:p w:rsidR="005B5DC6" w:rsidRDefault="00492E0B">
      <w:pPr>
        <w:jc w:val="both"/>
      </w:pPr>
      <w:r>
        <w:t xml:space="preserve">5. Laureat lub finalista ogólnopolskiej olimpiady przedmiotowej oraz laureat konkursu przedmiotowego o zasięgu wojewódzkim lub </w:t>
      </w:r>
      <w:proofErr w:type="spellStart"/>
      <w:r>
        <w:t>ponadwojewódzkim</w:t>
      </w:r>
      <w:proofErr w:type="spellEnd"/>
      <w:r>
        <w:t xml:space="preserve"> jest przyjmowany do szkoły w pierwszej kolejności </w:t>
      </w:r>
      <w:r>
        <w:br/>
        <w:t xml:space="preserve">(z wynikiem 200 punktów). </w:t>
      </w:r>
    </w:p>
    <w:p w:rsidR="005B5DC6" w:rsidRDefault="00492E0B">
      <w:pPr>
        <w:jc w:val="both"/>
      </w:pPr>
      <w:r>
        <w:t xml:space="preserve">6. O przyjęciu do oddziału klasy pierwszej ucznia powracającego z zagranicy decyduje Dyrektor Szkoły. </w:t>
      </w:r>
    </w:p>
    <w:p w:rsidR="00492E0B" w:rsidRDefault="00492E0B" w:rsidP="00492E0B">
      <w:pPr>
        <w:spacing w:after="0" w:line="240" w:lineRule="auto"/>
        <w:rPr>
          <w:u w:val="single"/>
        </w:rPr>
      </w:pPr>
      <w:r>
        <w:rPr>
          <w:u w:val="single"/>
        </w:rPr>
        <w:br/>
      </w:r>
    </w:p>
    <w:p w:rsidR="00492E0B" w:rsidRDefault="00492E0B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5B5DC6" w:rsidRDefault="00492E0B" w:rsidP="00492E0B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OFERTA EDUKACYJNA</w:t>
      </w:r>
    </w:p>
    <w:p w:rsidR="005B5DC6" w:rsidRDefault="00492E0B">
      <w:pPr>
        <w:spacing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Liceum Ogólnokształcącego im. Juliusza Słowackiego w </w:t>
      </w:r>
      <w:r w:rsidR="004F7B5E">
        <w:rPr>
          <w:rFonts w:eastAsia="Times New Roman" w:cstheme="minorHAnsi"/>
        </w:rPr>
        <w:t>Częstochowie na rok szkolny 2024/2025</w:t>
      </w:r>
      <w:r>
        <w:rPr>
          <w:rFonts w:eastAsia="Times New Roman" w:cstheme="minorHAnsi"/>
        </w:rPr>
        <w:t> przeprowadza nabór do 6 oddziałów.</w:t>
      </w:r>
    </w:p>
    <w:p w:rsidR="005B5DC6" w:rsidRDefault="00492E0B">
      <w:pPr>
        <w:pStyle w:val="Akapitzlist"/>
        <w:numPr>
          <w:ilvl w:val="0"/>
          <w:numId w:val="1"/>
        </w:numPr>
        <w:spacing w:before="96"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Klasa I A – przedmioty realizowane w zakresie rozszerzonym: język polski, historia, wiedza o społeczeństwie</w:t>
      </w:r>
    </w:p>
    <w:p w:rsidR="004F7B5E" w:rsidRPr="004F7B5E" w:rsidRDefault="00492E0B" w:rsidP="00617BA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4F7B5E">
        <w:rPr>
          <w:rFonts w:eastAsia="Times New Roman" w:cstheme="minorHAnsi"/>
        </w:rPr>
        <w:t xml:space="preserve">Klasa I B – </w:t>
      </w:r>
      <w:r w:rsidRPr="004F7B5E">
        <w:rPr>
          <w:rFonts w:eastAsia="Times New Roman" w:cstheme="minorHAnsi"/>
          <w:bCs/>
        </w:rPr>
        <w:t xml:space="preserve">przedmioty realizowane w zakresie rozszerzonym: </w:t>
      </w:r>
      <w:r w:rsidR="004F7B5E">
        <w:rPr>
          <w:rFonts w:eastAsia="Times New Roman" w:cstheme="minorHAnsi"/>
          <w:bCs/>
        </w:rPr>
        <w:t>biologia, chemia, język angielski</w:t>
      </w:r>
    </w:p>
    <w:p w:rsidR="005B5DC6" w:rsidRPr="004F7B5E" w:rsidRDefault="00492E0B" w:rsidP="004F7B5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4F7B5E">
        <w:rPr>
          <w:rFonts w:eastAsia="Times New Roman" w:cstheme="minorHAnsi"/>
          <w:bCs/>
        </w:rPr>
        <w:t xml:space="preserve">Klasa I C – przedmioty realizowane w zakresie rozszerzonym: </w:t>
      </w:r>
      <w:r w:rsidR="004F7B5E">
        <w:rPr>
          <w:rFonts w:eastAsia="Times New Roman" w:cstheme="minorHAnsi"/>
          <w:bCs/>
        </w:rPr>
        <w:t>geografia, matematyka, język angielski/</w:t>
      </w:r>
      <w:r w:rsidR="000E46F3" w:rsidRPr="000E46F3">
        <w:rPr>
          <w:rFonts w:eastAsia="Times New Roman" w:cstheme="minorHAnsi"/>
          <w:bCs/>
        </w:rPr>
        <w:t xml:space="preserve"> </w:t>
      </w:r>
      <w:r w:rsidR="000E46F3" w:rsidRPr="004F7B5E">
        <w:rPr>
          <w:rFonts w:eastAsia="Times New Roman" w:cstheme="minorHAnsi"/>
          <w:bCs/>
        </w:rPr>
        <w:t xml:space="preserve">geografia, </w:t>
      </w:r>
      <w:r w:rsidRPr="004F7B5E">
        <w:rPr>
          <w:rFonts w:eastAsia="Times New Roman" w:cstheme="minorHAnsi"/>
          <w:bCs/>
        </w:rPr>
        <w:t>ję</w:t>
      </w:r>
      <w:r w:rsidR="004F7B5E" w:rsidRPr="004F7B5E">
        <w:rPr>
          <w:rFonts w:eastAsia="Times New Roman" w:cstheme="minorHAnsi"/>
          <w:bCs/>
        </w:rPr>
        <w:t xml:space="preserve">zyk angielski, </w:t>
      </w:r>
      <w:r w:rsidRPr="004F7B5E">
        <w:rPr>
          <w:rFonts w:eastAsia="Times New Roman" w:cstheme="minorHAnsi"/>
          <w:bCs/>
        </w:rPr>
        <w:t>język włoski</w:t>
      </w:r>
    </w:p>
    <w:p w:rsidR="005B5DC6" w:rsidRPr="007077A2" w:rsidRDefault="00492E0B">
      <w:pPr>
        <w:spacing w:beforeAutospacing="1" w:after="120" w:line="240" w:lineRule="auto"/>
        <w:rPr>
          <w:rFonts w:eastAsia="Times New Roman" w:cstheme="minorHAnsi"/>
        </w:rPr>
      </w:pPr>
      <w:r w:rsidRPr="007077A2">
        <w:rPr>
          <w:rFonts w:eastAsia="Times New Roman" w:cstheme="minorHAnsi"/>
        </w:rPr>
        <w:t>Języki do wyboru (oprócz</w:t>
      </w:r>
      <w:r w:rsidR="004F7B5E" w:rsidRPr="007077A2">
        <w:rPr>
          <w:rFonts w:eastAsia="Times New Roman" w:cstheme="minorHAnsi"/>
        </w:rPr>
        <w:t xml:space="preserve"> grupy</w:t>
      </w:r>
      <w:r w:rsidRPr="007077A2">
        <w:rPr>
          <w:rFonts w:eastAsia="Times New Roman" w:cstheme="minorHAnsi"/>
        </w:rPr>
        <w:t xml:space="preserve"> klasy I C</w:t>
      </w:r>
      <w:r w:rsidR="000E46F3">
        <w:rPr>
          <w:rFonts w:eastAsia="Times New Roman" w:cstheme="minorHAnsi"/>
        </w:rPr>
        <w:t xml:space="preserve"> realizującej </w:t>
      </w:r>
      <w:r w:rsidR="000E46F3" w:rsidRPr="004F7B5E">
        <w:rPr>
          <w:rFonts w:eastAsia="Times New Roman" w:cstheme="minorHAnsi"/>
          <w:bCs/>
        </w:rPr>
        <w:t>w zakresie rozszerzonym</w:t>
      </w:r>
      <w:r w:rsidR="000E46F3">
        <w:rPr>
          <w:rFonts w:eastAsia="Times New Roman" w:cstheme="minorHAnsi"/>
          <w:bCs/>
        </w:rPr>
        <w:t xml:space="preserve"> przedmioty:</w:t>
      </w:r>
      <w:r w:rsidR="004F7B5E" w:rsidRPr="007077A2">
        <w:rPr>
          <w:rFonts w:eastAsia="Times New Roman" w:cstheme="minorHAnsi"/>
        </w:rPr>
        <w:t xml:space="preserve"> </w:t>
      </w:r>
      <w:r w:rsidR="000E46F3" w:rsidRPr="004F7B5E">
        <w:rPr>
          <w:rFonts w:eastAsia="Times New Roman" w:cstheme="minorHAnsi"/>
          <w:bCs/>
        </w:rPr>
        <w:t>geografia, język angielski, język włoski</w:t>
      </w:r>
      <w:r w:rsidR="007077A2">
        <w:rPr>
          <w:rFonts w:eastAsia="Times New Roman" w:cstheme="minorHAnsi"/>
        </w:rPr>
        <w:t>):</w:t>
      </w:r>
      <w:r w:rsidR="007077A2">
        <w:rPr>
          <w:rFonts w:eastAsia="Times New Roman" w:cstheme="minorHAnsi"/>
        </w:rPr>
        <w:br/>
        <w:t xml:space="preserve">- </w:t>
      </w:r>
      <w:r w:rsidRPr="007077A2">
        <w:rPr>
          <w:rFonts w:eastAsia="Times New Roman" w:cstheme="minorHAnsi"/>
        </w:rPr>
        <w:t xml:space="preserve">j. niemiecki, </w:t>
      </w:r>
      <w:r w:rsidR="007077A2">
        <w:rPr>
          <w:rFonts w:eastAsia="Times New Roman" w:cstheme="minorHAnsi"/>
        </w:rPr>
        <w:br/>
        <w:t xml:space="preserve">- </w:t>
      </w:r>
      <w:r w:rsidRPr="007077A2">
        <w:rPr>
          <w:rFonts w:eastAsia="Times New Roman" w:cstheme="minorHAnsi"/>
        </w:rPr>
        <w:t>j. rosyjski</w:t>
      </w:r>
    </w:p>
    <w:p w:rsidR="005B5DC6" w:rsidRDefault="00492E0B">
      <w:r>
        <w:t xml:space="preserve">UWAGA! W przypadku zbyt dużej liczby uczniów, którzy wybrali grupę językową – j. rosyjski, uczniowie z najniższą punktacją, uzyskaną w procesie rekrutacji, zostaną automatycznie przeniesieni do grupy językowej – j. niemiecki. </w:t>
      </w:r>
    </w:p>
    <w:p w:rsidR="005B5DC6" w:rsidRDefault="00492E0B">
      <w:r>
        <w:t xml:space="preserve">Do każdej klasy I LO przyjmuje </w:t>
      </w:r>
      <w:r w:rsidR="004F7B5E">
        <w:t>26</w:t>
      </w:r>
      <w:r>
        <w:t xml:space="preserve"> uczniów, w kla</w:t>
      </w:r>
      <w:r w:rsidR="004F7B5E">
        <w:t>sie I C każda z grup liczy po 13</w:t>
      </w:r>
      <w:r>
        <w:t xml:space="preserve"> uczniów.</w:t>
      </w:r>
    </w:p>
    <w:p w:rsidR="005B5DC6" w:rsidRDefault="00492E0B" w:rsidP="00492E0B">
      <w:pPr>
        <w:spacing w:after="0" w:line="360" w:lineRule="auto"/>
        <w:rPr>
          <w:u w:val="single"/>
        </w:rPr>
      </w:pPr>
      <w:r>
        <w:rPr>
          <w:u w:val="single"/>
        </w:rPr>
        <w:t xml:space="preserve">DOKUMENTY WYMAGANE W PROCESIE REKRUTACJI </w:t>
      </w:r>
    </w:p>
    <w:p w:rsidR="005B5DC6" w:rsidRDefault="00492E0B" w:rsidP="00492E0B">
      <w:pPr>
        <w:spacing w:after="0" w:line="360" w:lineRule="auto"/>
        <w:jc w:val="both"/>
      </w:pPr>
      <w:r>
        <w:t>− wniosek wygenerowany w procesie rekrutacji elektronicznej (może być złożony w wersji papierowej lub elektronicznej)</w:t>
      </w:r>
    </w:p>
    <w:p w:rsidR="005B5DC6" w:rsidRDefault="00492E0B" w:rsidP="00492E0B">
      <w:pPr>
        <w:spacing w:after="0" w:line="360" w:lineRule="auto"/>
        <w:jc w:val="both"/>
      </w:pPr>
      <w:r>
        <w:t xml:space="preserve">− dokumenty, potwierdzające kryteria ex aequo </w:t>
      </w:r>
    </w:p>
    <w:p w:rsidR="005B5DC6" w:rsidRDefault="00492E0B" w:rsidP="00492E0B">
      <w:pPr>
        <w:spacing w:after="0" w:line="360" w:lineRule="auto"/>
        <w:jc w:val="both"/>
      </w:pPr>
      <w:r>
        <w:t xml:space="preserve">− kopia świadectwa ukończenia szkoły podstawowej i kopia zaświadczenia o szczegółowych wynikach egzaminu ósmoklasisty (poświadczone za zgodność z oryginałem przez dyrektora szkoły podstawowej), </w:t>
      </w:r>
    </w:p>
    <w:p w:rsidR="005B5DC6" w:rsidRDefault="00492E0B" w:rsidP="00492E0B">
      <w:pPr>
        <w:spacing w:after="0" w:line="360" w:lineRule="auto"/>
        <w:jc w:val="both"/>
      </w:pPr>
      <w:r>
        <w:t xml:space="preserve">− oryginał świadectwa ukończenia szkoły podstawowej, </w:t>
      </w:r>
    </w:p>
    <w:p w:rsidR="005B5DC6" w:rsidRDefault="00492E0B" w:rsidP="00492E0B">
      <w:pPr>
        <w:spacing w:after="0" w:line="360" w:lineRule="auto"/>
        <w:jc w:val="both"/>
      </w:pPr>
      <w:r>
        <w:t xml:space="preserve">− oryginał zaświadczenia o szczegółowych wynikach egzaminu ósmoklasisty. </w:t>
      </w:r>
    </w:p>
    <w:p w:rsidR="005B5DC6" w:rsidRDefault="00492E0B" w:rsidP="00492E0B">
      <w:pPr>
        <w:spacing w:after="0" w:line="360" w:lineRule="auto"/>
        <w:jc w:val="both"/>
      </w:pPr>
      <w:r>
        <w:t xml:space="preserve">oraz dodatkowo (tylko osoby przyjęte): </w:t>
      </w:r>
    </w:p>
    <w:p w:rsidR="005B5DC6" w:rsidRDefault="00492E0B" w:rsidP="00492E0B">
      <w:pPr>
        <w:spacing w:after="0" w:line="360" w:lineRule="auto"/>
        <w:jc w:val="both"/>
      </w:pPr>
      <w:r>
        <w:t xml:space="preserve">− 2 zdjęcia (podpisane na odwrocie imieniem, nazwiskiem i klasą), </w:t>
      </w:r>
    </w:p>
    <w:p w:rsidR="005B5DC6" w:rsidRDefault="00492E0B" w:rsidP="00492E0B">
      <w:pPr>
        <w:spacing w:after="0" w:line="360" w:lineRule="auto"/>
        <w:jc w:val="both"/>
      </w:pPr>
      <w:r>
        <w:t xml:space="preserve">− ewentualna kopia opinii o specjalnych potrzebach edukacyjnych, </w:t>
      </w:r>
    </w:p>
    <w:p w:rsidR="005B5DC6" w:rsidRDefault="00492E0B" w:rsidP="00492E0B">
      <w:pPr>
        <w:spacing w:after="0" w:line="360" w:lineRule="auto"/>
        <w:jc w:val="both"/>
      </w:pPr>
      <w:r>
        <w:t xml:space="preserve">− deklaracja wyboru przedmiotów religia/etyka, </w:t>
      </w:r>
    </w:p>
    <w:p w:rsidR="005B5DC6" w:rsidRDefault="00492E0B" w:rsidP="00492E0B">
      <w:pPr>
        <w:spacing w:after="0" w:line="360" w:lineRule="auto"/>
        <w:jc w:val="both"/>
      </w:pPr>
      <w:r>
        <w:t xml:space="preserve">− karta zdrowia. </w:t>
      </w:r>
    </w:p>
    <w:p w:rsidR="005B5DC6" w:rsidRDefault="00492E0B">
      <w:pPr>
        <w:jc w:val="both"/>
        <w:rPr>
          <w:u w:val="single"/>
        </w:rPr>
      </w:pPr>
      <w:r>
        <w:rPr>
          <w:u w:val="single"/>
        </w:rPr>
        <w:t xml:space="preserve">PUNKTACJA </w:t>
      </w:r>
    </w:p>
    <w:p w:rsidR="005B5DC6" w:rsidRDefault="00492E0B">
      <w:pPr>
        <w:jc w:val="both"/>
      </w:pPr>
      <w:r>
        <w:t xml:space="preserve">Kandydat może otrzymać maksymalnie 200 punktów. </w:t>
      </w:r>
    </w:p>
    <w:p w:rsidR="005B5DC6" w:rsidRDefault="00492E0B">
      <w:pPr>
        <w:jc w:val="both"/>
      </w:pPr>
      <w:r>
        <w:t>Kandydat może otrzymać maksymalnie 100 punktów za egzamin przeprowadzany w ostatnim roku nauki w szkole podstawowej:</w:t>
      </w:r>
    </w:p>
    <w:p w:rsidR="005B5DC6" w:rsidRDefault="00492E0B">
      <w:p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1) wynik przedstawiony w procentach z: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a) języka polskiego,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b) matematyki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– mnoży się przez 0,35;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2) wynik przedstawiony w procentach z języka obcego nowożytnego mnoży się przez 0,3.</w:t>
      </w:r>
    </w:p>
    <w:p w:rsidR="005B5DC6" w:rsidRDefault="00492E0B">
      <w:pPr>
        <w:jc w:val="both"/>
      </w:pPr>
      <w:r>
        <w:lastRenderedPageBreak/>
        <w:t xml:space="preserve"> Kandydat może otrzymać maksymalnie 100 punktów łącznie za: </w:t>
      </w:r>
    </w:p>
    <w:p w:rsidR="005B5DC6" w:rsidRDefault="00492E0B">
      <w:pPr>
        <w:jc w:val="both"/>
      </w:pPr>
      <w:r>
        <w:t>- oceny na świadectwie ukończenia szkoły podstawowej z: języka polskiego, matematyki oraz dwóch obowiązkowych zajęć edukacyjnych wybranych dla danego oddziału</w:t>
      </w:r>
      <w:r w:rsidR="003478C8">
        <w:t>:</w:t>
      </w:r>
      <w:bookmarkStart w:id="0" w:name="_GoBack"/>
      <w:bookmarkEnd w:id="0"/>
    </w:p>
    <w:tbl>
      <w:tblPr>
        <w:tblW w:w="549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302"/>
        <w:gridCol w:w="4196"/>
      </w:tblGrid>
      <w:tr w:rsidR="004F7B5E" w:rsidTr="004F7B5E"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Oddział</w:t>
            </w:r>
          </w:p>
        </w:tc>
        <w:tc>
          <w:tcPr>
            <w:tcW w:w="4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Punktowane przedmioty</w:t>
            </w:r>
          </w:p>
        </w:tc>
      </w:tr>
      <w:tr w:rsidR="004F7B5E" w:rsidTr="004F7B5E"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 w:rsidRPr="004F7B5E">
              <w:rPr>
                <w:rFonts w:eastAsia="Times New Roman" w:cstheme="minorHAnsi"/>
                <w:b/>
                <w:bCs/>
                <w:color w:val="333333"/>
              </w:rPr>
              <w:t>A</w:t>
            </w:r>
          </w:p>
        </w:tc>
        <w:tc>
          <w:tcPr>
            <w:tcW w:w="4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Cs/>
                <w:color w:val="333333"/>
              </w:rPr>
            </w:pPr>
            <w:r w:rsidRPr="004F7B5E">
              <w:rPr>
                <w:rFonts w:eastAsia="Times New Roman" w:cstheme="minorHAnsi"/>
                <w:bCs/>
                <w:color w:val="333333"/>
              </w:rPr>
              <w:t>historia, wiedza o społeczeństwie</w:t>
            </w:r>
          </w:p>
        </w:tc>
      </w:tr>
      <w:tr w:rsidR="004F7B5E" w:rsidTr="004F7B5E"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 w:rsidRPr="004F7B5E">
              <w:rPr>
                <w:rFonts w:eastAsia="Times New Roman" w:cstheme="minorHAnsi"/>
                <w:b/>
                <w:bCs/>
                <w:color w:val="333333"/>
              </w:rPr>
              <w:t>B</w:t>
            </w:r>
          </w:p>
        </w:tc>
        <w:tc>
          <w:tcPr>
            <w:tcW w:w="4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Cs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biologia, j. angielski</w:t>
            </w:r>
          </w:p>
        </w:tc>
      </w:tr>
      <w:tr w:rsidR="004F7B5E" w:rsidTr="004F7B5E"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</w:rPr>
            </w:pPr>
            <w:r w:rsidRPr="004F7B5E">
              <w:rPr>
                <w:rFonts w:eastAsia="Times New Roman" w:cstheme="minorHAnsi"/>
                <w:b/>
                <w:bCs/>
                <w:color w:val="333333"/>
              </w:rPr>
              <w:t>C</w:t>
            </w:r>
          </w:p>
        </w:tc>
        <w:tc>
          <w:tcPr>
            <w:tcW w:w="4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7B5E" w:rsidRPr="004F7B5E" w:rsidRDefault="004F7B5E" w:rsidP="00A4035F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bCs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geografia, j. angielski</w:t>
            </w:r>
          </w:p>
        </w:tc>
      </w:tr>
    </w:tbl>
    <w:p w:rsidR="005B5DC6" w:rsidRDefault="005B5DC6">
      <w:pPr>
        <w:jc w:val="both"/>
      </w:pPr>
    </w:p>
    <w:tbl>
      <w:tblPr>
        <w:tblW w:w="345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929"/>
        <w:gridCol w:w="1530"/>
      </w:tblGrid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Ocena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Punkty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celujący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18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bardzo dobry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17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dobry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14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dostateczny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8</w:t>
            </w:r>
          </w:p>
        </w:tc>
      </w:tr>
      <w:tr w:rsidR="005B5DC6">
        <w:tc>
          <w:tcPr>
            <w:tcW w:w="1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 dopuszczający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DC6" w:rsidRDefault="00492E0B">
            <w:pPr>
              <w:widowControl w:val="0"/>
              <w:spacing w:beforeAutospacing="1" w:after="0" w:line="240" w:lineRule="auto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2</w:t>
            </w:r>
          </w:p>
        </w:tc>
      </w:tr>
    </w:tbl>
    <w:p w:rsidR="005B5DC6" w:rsidRDefault="005B5DC6">
      <w:pPr>
        <w:jc w:val="both"/>
      </w:pPr>
    </w:p>
    <w:p w:rsidR="005B5DC6" w:rsidRDefault="00492E0B">
      <w:pPr>
        <w:jc w:val="both"/>
      </w:pPr>
      <w:r>
        <w:t xml:space="preserve">- świadectwo ukończenia szkoły podstawowej z wyróżnieniem – 7 pkt, </w:t>
      </w:r>
    </w:p>
    <w:p w:rsidR="005B5DC6" w:rsidRDefault="00492E0B">
      <w:pPr>
        <w:jc w:val="both"/>
      </w:pPr>
      <w:r>
        <w:t xml:space="preserve">- aktywność społeczną, w szczególności w formie wolontariatu – 3 pkt. </w:t>
      </w:r>
    </w:p>
    <w:p w:rsidR="005B5DC6" w:rsidRDefault="00492E0B">
      <w:pPr>
        <w:jc w:val="both"/>
        <w:rPr>
          <w:rFonts w:cstheme="minorHAnsi"/>
        </w:rPr>
      </w:pPr>
      <w:r>
        <w:rPr>
          <w:rFonts w:cstheme="minorHAnsi"/>
        </w:rPr>
        <w:t xml:space="preserve">- szczególne osiągnięcia </w:t>
      </w:r>
      <w:r>
        <w:rPr>
          <w:rFonts w:eastAsia="Times New Roman" w:cstheme="minorHAnsi"/>
          <w:color w:val="333333"/>
        </w:rPr>
        <w:t xml:space="preserve">w zawodach wiedzy, sportowych i artystycznych, </w:t>
      </w:r>
      <w:r>
        <w:rPr>
          <w:rFonts w:cstheme="minorHAnsi"/>
        </w:rPr>
        <w:t>wymienione na świadectwie ukończenia szkoły podstawowej</w:t>
      </w:r>
      <w:r>
        <w:rPr>
          <w:rFonts w:eastAsia="Times New Roman" w:cstheme="minorHAnsi"/>
          <w:color w:val="333333"/>
        </w:rPr>
        <w:t xml:space="preserve"> - maksymalnie 18 punktów</w:t>
      </w:r>
      <w:r>
        <w:rPr>
          <w:rFonts w:cstheme="minorHAnsi"/>
        </w:rPr>
        <w:t xml:space="preserve">, </w:t>
      </w:r>
    </w:p>
    <w:p w:rsidR="005B5DC6" w:rsidRDefault="00492E0B">
      <w:pPr>
        <w:ind w:left="426"/>
        <w:jc w:val="both"/>
      </w:pPr>
      <w:r>
        <w:t xml:space="preserve">1. W przypadku przeliczania na punkty kryterium za: </w:t>
      </w:r>
    </w:p>
    <w:p w:rsidR="005B5DC6" w:rsidRDefault="00492E0B">
      <w:pPr>
        <w:ind w:left="426"/>
        <w:jc w:val="both"/>
      </w:pPr>
      <w:r>
        <w:t xml:space="preserve">1.1. uzyskanie w zawodach wiedzy będących konkursem o zasięgu ponad wojewódzkim organizowanym przez kuratorów oświaty na podstawie zawartych porozumień: </w:t>
      </w:r>
    </w:p>
    <w:p w:rsidR="005B5DC6" w:rsidRDefault="00492E0B">
      <w:pPr>
        <w:ind w:left="426"/>
        <w:jc w:val="both"/>
      </w:pPr>
      <w:r>
        <w:t xml:space="preserve">a) tytułu finalisty konkursu przedmiotowego - przyznaje się 10 punktów, </w:t>
      </w:r>
    </w:p>
    <w:p w:rsidR="005B5DC6" w:rsidRDefault="00492E0B">
      <w:pPr>
        <w:ind w:left="426"/>
        <w:jc w:val="both"/>
      </w:pPr>
      <w:r>
        <w:t xml:space="preserve">b) tytułu laureata konkursu tematycznego lub interdyscyplinarnego - przyznaje się 7 punktów, </w:t>
      </w:r>
    </w:p>
    <w:p w:rsidR="005B5DC6" w:rsidRDefault="00492E0B">
      <w:pPr>
        <w:ind w:left="426"/>
        <w:jc w:val="both"/>
      </w:pPr>
      <w:r>
        <w:t xml:space="preserve">c) tytułu finalisty konkursu tematycznego lub interdyscyplinarnego - przyznaje się 5 punktów. </w:t>
      </w:r>
    </w:p>
    <w:p w:rsidR="005B5DC6" w:rsidRDefault="00492E0B">
      <w:pPr>
        <w:ind w:left="426"/>
        <w:jc w:val="both"/>
      </w:pPr>
      <w:r>
        <w:t xml:space="preserve">1.2. uzyskanie w zawodach wiedzy będących konkursem o zasięgu międzynarodowym lub ogólnopolskim albo turniejem o zasięgu ogólnopolskim: </w:t>
      </w:r>
    </w:p>
    <w:p w:rsidR="005B5DC6" w:rsidRDefault="00492E0B">
      <w:pPr>
        <w:ind w:left="426"/>
        <w:jc w:val="both"/>
      </w:pPr>
      <w:r>
        <w:t xml:space="preserve">a) tytułu finalisty konkursu z przedmiotu lub przedmiotów artystycznych objętych ramowym planem nauczania szkoły artystycznej - przyznaje się 10 punktów, </w:t>
      </w:r>
    </w:p>
    <w:p w:rsidR="005B5DC6" w:rsidRDefault="00492E0B">
      <w:pPr>
        <w:ind w:left="426"/>
        <w:jc w:val="both"/>
      </w:pPr>
      <w:r>
        <w:t xml:space="preserve">b) tytułu laureata turnieju z przedmiotu lub przedmiotów artystycznych nieobjętych ramowym planem nauczania szkoły artystycznej - przyznaje się 4 punkty, </w:t>
      </w:r>
    </w:p>
    <w:p w:rsidR="005B5DC6" w:rsidRDefault="00492E0B">
      <w:pPr>
        <w:ind w:left="426"/>
        <w:jc w:val="both"/>
      </w:pPr>
      <w:r>
        <w:t xml:space="preserve">c) tytułu finalisty turnieju z przedmiotu lub przedmiotów artystycznych nieobjętych ramowym planem nauczania szkoły artystycznej - przyznaje się 3 punkty. </w:t>
      </w:r>
    </w:p>
    <w:p w:rsidR="005B5DC6" w:rsidRDefault="00492E0B">
      <w:pPr>
        <w:ind w:left="426"/>
        <w:jc w:val="both"/>
      </w:pPr>
      <w:r>
        <w:t xml:space="preserve">1.3. uzyskanie w zawodach wiedzy będących konkursem o zasięgu wojewódzkim organizowanym przez kuratora oświaty: </w:t>
      </w:r>
    </w:p>
    <w:p w:rsidR="005B5DC6" w:rsidRDefault="00492E0B">
      <w:pPr>
        <w:ind w:left="426"/>
        <w:jc w:val="both"/>
      </w:pPr>
      <w:r>
        <w:t xml:space="preserve">a) dwóch lub więcej tytułów finalisty konkursu przedmiotowego - przyznaje się 10 punktów, </w:t>
      </w:r>
    </w:p>
    <w:p w:rsidR="005B5DC6" w:rsidRDefault="00492E0B">
      <w:pPr>
        <w:ind w:left="426"/>
        <w:jc w:val="both"/>
      </w:pPr>
      <w:r>
        <w:lastRenderedPageBreak/>
        <w:t xml:space="preserve">b) dwóch lub więcej tytułów laureata konkursu tematycznego lub interdyscyplinarnego - przyznaje się 7 punktów, </w:t>
      </w:r>
    </w:p>
    <w:p w:rsidR="005B5DC6" w:rsidRDefault="00492E0B">
      <w:pPr>
        <w:ind w:left="426"/>
        <w:jc w:val="both"/>
      </w:pPr>
      <w:r>
        <w:t xml:space="preserve">c) dwóch lub więcej tytułów finalisty konkursu tematycznego lub interdyscyplinarnego - przyznaje się 5 punktów, </w:t>
      </w:r>
    </w:p>
    <w:p w:rsidR="005B5DC6" w:rsidRDefault="00492E0B">
      <w:pPr>
        <w:ind w:left="426"/>
        <w:jc w:val="both"/>
      </w:pPr>
      <w:r>
        <w:t xml:space="preserve">d) tytułu finalisty konkursu przedmiotowego - przyznaje się 7 punktów, </w:t>
      </w:r>
    </w:p>
    <w:p w:rsidR="005B5DC6" w:rsidRDefault="00492E0B">
      <w:pPr>
        <w:ind w:left="426"/>
        <w:jc w:val="both"/>
      </w:pPr>
      <w:r>
        <w:t xml:space="preserve">e) tytułu laureata konkursu tematycznego lub interdyscyplinarnego - przyznaje się 5 punktów, </w:t>
      </w:r>
    </w:p>
    <w:p w:rsidR="005B5DC6" w:rsidRDefault="00492E0B">
      <w:pPr>
        <w:ind w:left="426"/>
        <w:jc w:val="both"/>
      </w:pPr>
      <w:r>
        <w:t xml:space="preserve">f) tytułu finalisty konkursu tematycznego lub interdyscyplinarnego - przyznaje się 3 punkty. </w:t>
      </w:r>
    </w:p>
    <w:p w:rsidR="005B5DC6" w:rsidRDefault="00492E0B">
      <w:pPr>
        <w:ind w:left="426"/>
        <w:jc w:val="both"/>
      </w:pPr>
      <w:r>
        <w:t xml:space="preserve">1.4. uzyskanie w zawodach wiedzy będących konkursem albo turniejem, o zasięgu </w:t>
      </w:r>
      <w:proofErr w:type="spellStart"/>
      <w:r>
        <w:t>ponadwojewódzkim</w:t>
      </w:r>
      <w:proofErr w:type="spellEnd"/>
      <w:r>
        <w:t xml:space="preserve"> lub wojewódzkim, przeprowadzanymi zgodnie z przepisami: </w:t>
      </w:r>
    </w:p>
    <w:p w:rsidR="005B5DC6" w:rsidRDefault="00492E0B">
      <w:pPr>
        <w:ind w:left="426"/>
        <w:jc w:val="both"/>
      </w:pPr>
      <w:r>
        <w:t xml:space="preserve">a) dwóch lub więcej tytułów finalisty konkursu z przedmiotu lub przedmiotów artystycznych objętych ramowym planem nauczania szkoły artystycznej - przyznaje się 10 punktów, </w:t>
      </w:r>
    </w:p>
    <w:p w:rsidR="005B5DC6" w:rsidRDefault="00492E0B">
      <w:pPr>
        <w:ind w:left="426"/>
        <w:jc w:val="both"/>
      </w:pPr>
      <w:r>
        <w:t xml:space="preserve">b) dwóch lub więcej tytułów laureata turnieju z przedmiotu lub przedmiotów artystycznych nieobjętych ramowym planem nauczania szkoły artystycznej - przyznaje się 7 punktów, </w:t>
      </w:r>
    </w:p>
    <w:p w:rsidR="005B5DC6" w:rsidRDefault="00492E0B">
      <w:pPr>
        <w:ind w:left="426"/>
        <w:jc w:val="both"/>
      </w:pPr>
      <w:r>
        <w:t xml:space="preserve">c) dwóch lub więcej tytułów finalisty turnieju z przedmiotu lub przedmiotów artystycznych nieobjętych ramowym planem nauczania szkoły artystycznej - przyznaje się 5 punktów, </w:t>
      </w:r>
    </w:p>
    <w:p w:rsidR="005B5DC6" w:rsidRDefault="00492E0B">
      <w:pPr>
        <w:ind w:left="426"/>
        <w:jc w:val="both"/>
      </w:pPr>
      <w:r>
        <w:t xml:space="preserve">d) tytułu finalisty konkursu z przedmiotu lub przedmiotów artystycznych objętych ramowym planem nauczania szkoły artystycznej - przyznaje się 7 punktów, </w:t>
      </w:r>
    </w:p>
    <w:p w:rsidR="005B5DC6" w:rsidRDefault="00492E0B">
      <w:pPr>
        <w:ind w:left="426"/>
        <w:jc w:val="both"/>
      </w:pPr>
      <w:r>
        <w:t xml:space="preserve">e) tytułu laureata turnieju z przedmiotu lub przedmiotów artystycznych nieobjętych ramowym planem nauczania szkoły artystycznej - przyznaje się 3 punkty, </w:t>
      </w:r>
    </w:p>
    <w:p w:rsidR="005B5DC6" w:rsidRDefault="00492E0B">
      <w:pPr>
        <w:ind w:left="426"/>
        <w:jc w:val="both"/>
      </w:pPr>
      <w:r>
        <w:t xml:space="preserve">f) tytułu finalisty turnieju z przedmiotu lub przedmiotów artystycznych nieobjętych ramowym planem nauczania szkoły artystycznej - przyznaje się 2 punkty. </w:t>
      </w:r>
    </w:p>
    <w:p w:rsidR="005B5DC6" w:rsidRDefault="00492E0B">
      <w:pPr>
        <w:ind w:left="426"/>
        <w:jc w:val="both"/>
      </w:pPr>
      <w:r>
        <w:t xml:space="preserve">1.5. uzyskanie wysokiego miejsca w zawodach wiedzy innych niż wymienione w pkt 1.1-1.4, artystycznych lub sportowych, organizowanych przez kuratora oświaty lub inne podmioty działające na terenie szkoły, na szczeblu: </w:t>
      </w:r>
    </w:p>
    <w:p w:rsidR="005B5DC6" w:rsidRDefault="00492E0B">
      <w:pPr>
        <w:ind w:left="426"/>
        <w:jc w:val="both"/>
      </w:pPr>
      <w:r>
        <w:t xml:space="preserve">a) międzynarodowym - przyznaje się 4 punkty, </w:t>
      </w:r>
    </w:p>
    <w:p w:rsidR="005B5DC6" w:rsidRDefault="00492E0B">
      <w:pPr>
        <w:ind w:left="426"/>
        <w:jc w:val="both"/>
      </w:pPr>
      <w:r>
        <w:t xml:space="preserve">b) krajowym - przyznaje się 3 punkty, </w:t>
      </w:r>
    </w:p>
    <w:p w:rsidR="005B5DC6" w:rsidRDefault="00492E0B">
      <w:pPr>
        <w:ind w:left="426"/>
        <w:jc w:val="both"/>
      </w:pPr>
      <w:r>
        <w:t xml:space="preserve">c) wojewódzkim - przyznaje się 2 punkty, </w:t>
      </w:r>
    </w:p>
    <w:p w:rsidR="005B5DC6" w:rsidRDefault="00492E0B">
      <w:pPr>
        <w:ind w:left="426"/>
        <w:jc w:val="both"/>
      </w:pPr>
      <w:r>
        <w:t xml:space="preserve">d) powiatowym - przyznaje się 1 punkt. </w:t>
      </w:r>
    </w:p>
    <w:p w:rsidR="005B5DC6" w:rsidRDefault="00492E0B">
      <w:pPr>
        <w:ind w:left="426"/>
        <w:jc w:val="both"/>
        <w:rPr>
          <w:rFonts w:cstheme="minorHAnsi"/>
        </w:rPr>
      </w:pPr>
      <w:r>
        <w:t xml:space="preserve">2. W przypadku, gdy kandydat ma więcej niż jedno szczególne osiągnięcie z takich samych zawodów wiedzy, artystycznych i sportowych na tym samym szczeblu oraz z tego samego zakresu, wymienione na świadectwie ukończenia szkoły podstawowej, przyznaje się jednorazowo punkty za najwyższe osiągnięcie tego ucznia w tych zawodach z tym, że maksymalna liczba punktów możliwych do </w:t>
      </w:r>
      <w:r>
        <w:rPr>
          <w:rFonts w:cstheme="minorHAnsi"/>
        </w:rPr>
        <w:t xml:space="preserve">uzyskania za wszystkie osiągnięcia wynosi 18 punktów. </w:t>
      </w:r>
    </w:p>
    <w:p w:rsidR="005B5DC6" w:rsidRDefault="00492E0B">
      <w:pPr>
        <w:pStyle w:val="Nagwek5"/>
        <w:shd w:val="clear" w:color="auto" w:fill="FFFFFF"/>
        <w:spacing w:beforeAutospacing="0" w:afterAutospacing="0" w:line="276" w:lineRule="auto"/>
        <w:ind w:left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3. Wszystkie osiągnięcia muszą być wpisane na świadectwo ukończenia szkoły podstawowej </w:t>
      </w:r>
      <w:r>
        <w:rPr>
          <w:rFonts w:asciiTheme="minorHAnsi" w:hAnsiTheme="minorHAnsi" w:cstheme="minorHAnsi"/>
          <w:b w:val="0"/>
          <w:sz w:val="22"/>
          <w:szCs w:val="22"/>
        </w:rPr>
        <w:br/>
        <w:t xml:space="preserve">i  znajdować się w wykazie zawodów wiedzy, artystycznych i sportowych organizowanych przez </w:t>
      </w:r>
      <w:r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kuratora oświaty lub inne podmioty działające na terenie szkoły, które mogą być wymienione na świadectwie ukończenia szkoły podstawowej i uwzględnione w postępowaniu rekrutacyjnym </w:t>
      </w:r>
      <w:r>
        <w:rPr>
          <w:rFonts w:asciiTheme="minorHAnsi" w:hAnsiTheme="minorHAnsi" w:cstheme="minorHAnsi"/>
          <w:b w:val="0"/>
          <w:sz w:val="22"/>
          <w:szCs w:val="22"/>
        </w:rPr>
        <w:br/>
        <w:t>w roku szkolnym 2021/2022.</w:t>
      </w:r>
    </w:p>
    <w:p w:rsidR="005B5DC6" w:rsidRDefault="00492E0B">
      <w:pPr>
        <w:rPr>
          <w:u w:val="single"/>
        </w:rPr>
      </w:pPr>
      <w:r>
        <w:rPr>
          <w:u w:val="single"/>
        </w:rPr>
        <w:t>TERMINY POSTĘPOWANIA REKRUTACYJNEGO</w:t>
      </w:r>
    </w:p>
    <w:p w:rsidR="005B5DC6" w:rsidRDefault="00492E0B">
      <w:pPr>
        <w:jc w:val="both"/>
      </w:pPr>
      <w:r>
        <w:t xml:space="preserve">- Złożenie wniosku, w tym zmiana wniosku o przyjęcie do szkoły ponadpodstawowej wraz </w:t>
      </w:r>
      <w:r>
        <w:br/>
        <w:t>z dokumentami (podpisanego przez co najmniej jednego ro</w:t>
      </w:r>
      <w:r w:rsidR="002111D8">
        <w:t>dzica/prawnego opiekuna) - od 13 maja 2024</w:t>
      </w:r>
      <w:r>
        <w:t xml:space="preserve"> r. do </w:t>
      </w:r>
      <w:r w:rsidR="002111D8">
        <w:t>17 czerwca 2024</w:t>
      </w:r>
      <w:r>
        <w:t xml:space="preserve"> r. do godz. 15.00</w:t>
      </w:r>
    </w:p>
    <w:p w:rsidR="005B5DC6" w:rsidRDefault="00492E0B">
      <w:pPr>
        <w:jc w:val="both"/>
      </w:pPr>
      <w:r>
        <w:t>- Uzupełnienie wniosku o przyjęcie do szkoły ponadpodstawowej o świadectwo ukończenia szkoły podstawowej i o zaświadczenie o wyniku egzaminu ósmoklasisty oraz złożenie nowego wniosku, w tym zmiana przez kandydata wniosku o przyjęcie, z uwagi na zmianę szk</w:t>
      </w:r>
      <w:r w:rsidR="002111D8">
        <w:t>ół do których kandyduje - od  21 czerwca 2024</w:t>
      </w:r>
      <w:r>
        <w:t xml:space="preserve"> r. do </w:t>
      </w:r>
      <w:r w:rsidR="002111D8">
        <w:t>5 lipca 2024</w:t>
      </w:r>
      <w:r>
        <w:t xml:space="preserve"> r. do godz. 15.00</w:t>
      </w:r>
    </w:p>
    <w:p w:rsidR="005B5DC6" w:rsidRDefault="00492E0B">
      <w:pPr>
        <w:jc w:val="both"/>
      </w:pPr>
      <w:r>
        <w:t xml:space="preserve">- Weryfikacja przez komisję rekrutacyjną wniosków o przyjęcie do szkoły ponadpodstawowej </w:t>
      </w:r>
      <w:r>
        <w:br/>
        <w:t xml:space="preserve">i dokumentów potwierdzających spełnianie przez kandydata warunków poświadczanych </w:t>
      </w:r>
      <w:r>
        <w:br/>
        <w:t>w oświadczeniach, w tym dokonanie przez przewodniczącego komisji rekrutacyjnej czynności związanych z ustal</w:t>
      </w:r>
      <w:r w:rsidR="007077A2">
        <w:t>eniem tych okoliczności - do  11 lipca 2024</w:t>
      </w:r>
      <w:r>
        <w:t xml:space="preserve"> r.</w:t>
      </w:r>
    </w:p>
    <w:p w:rsidR="005B5DC6" w:rsidRDefault="00492E0B">
      <w:pPr>
        <w:jc w:val="both"/>
      </w:pPr>
      <w:r>
        <w:t xml:space="preserve">- Weryfikacja przez komisję rekrutacyjną wniosków o przyjęcie do szkoły ponadpodstawowej </w:t>
      </w:r>
      <w:r>
        <w:br/>
        <w:t>i dokumentów potwierdzających spełnianie przez kandydata warunków lub kryteriów branych pod uwagę w postępowaniu rekrutacyjnym, w tym okoliczności zweryfikowanych przez wójta (burmistrza lub prezydenta) wsk</w:t>
      </w:r>
      <w:r w:rsidR="007077A2">
        <w:t>azanych w oświadczeniach - do 11 lipca 2024</w:t>
      </w:r>
      <w:r>
        <w:t xml:space="preserve"> r.</w:t>
      </w:r>
    </w:p>
    <w:p w:rsidR="005B5DC6" w:rsidRDefault="00492E0B">
      <w:pPr>
        <w:jc w:val="both"/>
      </w:pPr>
      <w:r>
        <w:t xml:space="preserve">- Podanie do publicznej wiadomości przez komisję rekrutacyjną listy kandydatów zakwalifikowanych </w:t>
      </w:r>
      <w:r>
        <w:br/>
        <w:t>i kand</w:t>
      </w:r>
      <w:r w:rsidR="007077A2">
        <w:t>ydatów niezakwalifikowanych - 12 lipca 2024</w:t>
      </w:r>
      <w:r>
        <w:t xml:space="preserve"> r.</w:t>
      </w:r>
    </w:p>
    <w:p w:rsidR="005B5DC6" w:rsidRDefault="00492E0B">
      <w:pPr>
        <w:jc w:val="both"/>
      </w:pPr>
      <w:r>
        <w:t xml:space="preserve">- Potwierdzenie woli przyjęcia w postaci przedłożenia oryginału świadectwa ukończenia szkoły </w:t>
      </w:r>
      <w:r>
        <w:br/>
        <w:t xml:space="preserve">i oryginału zaświadczenia o wynikach egzaminu zewnętrznego, o ile nie zostały one złożone </w:t>
      </w:r>
      <w:r>
        <w:br/>
        <w:t>w uzupełnieniu wniosku o przyjęcie do</w:t>
      </w:r>
      <w:r w:rsidR="007077A2">
        <w:t xml:space="preserve"> szkoły ponadpodstawowej - od 12 lipca 2024</w:t>
      </w:r>
      <w:r>
        <w:t xml:space="preserve"> r. do </w:t>
      </w:r>
      <w:r w:rsidR="007077A2">
        <w:t>18 lipca 2024</w:t>
      </w:r>
      <w:r>
        <w:t xml:space="preserve"> r. do godz. 15.00</w:t>
      </w:r>
    </w:p>
    <w:p w:rsidR="005B5DC6" w:rsidRDefault="00492E0B">
      <w:pPr>
        <w:jc w:val="both"/>
      </w:pPr>
      <w:r>
        <w:t xml:space="preserve">- Podanie do publicznej wiadomości przez komisję rekrutacyjną listy kandydatów przyjętych </w:t>
      </w:r>
      <w:r>
        <w:br/>
        <w:t xml:space="preserve">i kandydatów nieprzyjętych - </w:t>
      </w:r>
      <w:r w:rsidR="007077A2">
        <w:t>19 lipca 2024</w:t>
      </w:r>
      <w:r>
        <w:t xml:space="preserve"> r. do godz. 14.00</w:t>
      </w:r>
    </w:p>
    <w:p w:rsidR="005B5DC6" w:rsidRPr="007077A2" w:rsidRDefault="00492E0B">
      <w:pPr>
        <w:jc w:val="both"/>
      </w:pPr>
      <w:r w:rsidRPr="007077A2">
        <w:t xml:space="preserve">W przypadku pozostania wolnych miejsc w szkole przeprowadza się postępowanie uzupełniające </w:t>
      </w:r>
      <w:r w:rsidRPr="007077A2">
        <w:br/>
        <w:t xml:space="preserve">w terminie </w:t>
      </w:r>
      <w:r w:rsidR="007077A2" w:rsidRPr="007077A2">
        <w:t>22 – 25 lipca 2024</w:t>
      </w:r>
      <w:r w:rsidRPr="007077A2">
        <w:t xml:space="preserve"> r.</w:t>
      </w:r>
    </w:p>
    <w:sectPr w:rsidR="005B5DC6" w:rsidRPr="007077A2">
      <w:pgSz w:w="11906" w:h="16838"/>
      <w:pgMar w:top="1417" w:right="1417" w:bottom="993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2C8"/>
    <w:multiLevelType w:val="multilevel"/>
    <w:tmpl w:val="E0AA6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9B3557"/>
    <w:multiLevelType w:val="multilevel"/>
    <w:tmpl w:val="1B1084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27754F"/>
    <w:multiLevelType w:val="hybridMultilevel"/>
    <w:tmpl w:val="6E8E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5DC6"/>
    <w:rsid w:val="000E46F3"/>
    <w:rsid w:val="002111D8"/>
    <w:rsid w:val="003478C8"/>
    <w:rsid w:val="00492E0B"/>
    <w:rsid w:val="004F7B5E"/>
    <w:rsid w:val="005B5DC6"/>
    <w:rsid w:val="007077A2"/>
    <w:rsid w:val="00E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611D"/>
  <w15:docId w15:val="{F930F597-6953-42C6-A48E-662879A1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C50"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"/>
    <w:qFormat/>
    <w:rsid w:val="00942CB2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4722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42C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0647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krzychur@poczta.onet.pl</dc:creator>
  <dc:description/>
  <cp:lastModifiedBy>Biblioteka</cp:lastModifiedBy>
  <cp:revision>15</cp:revision>
  <dcterms:created xsi:type="dcterms:W3CDTF">2022-02-26T21:42:00Z</dcterms:created>
  <dcterms:modified xsi:type="dcterms:W3CDTF">2024-02-28T11:16:00Z</dcterms:modified>
  <dc:language>pl-PL</dc:language>
</cp:coreProperties>
</file>