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</w:t>
      </w:r>
      <w:r>
        <w:rPr>
          <w:rFonts w:ascii="Bookman Old Style" w:hAnsi="Bookman Old Style"/>
          <w:b/>
          <w:sz w:val="28"/>
          <w:szCs w:val="28"/>
        </w:rPr>
        <w:t>REGULAMIN</w:t>
      </w:r>
    </w:p>
    <w:p>
      <w:pPr>
        <w:pStyle w:val="Normal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</w:t>
      </w:r>
      <w:r>
        <w:rPr>
          <w:rFonts w:ascii="Bookman Old Style" w:hAnsi="Bookman Old Style"/>
          <w:b/>
          <w:sz w:val="28"/>
          <w:szCs w:val="28"/>
        </w:rPr>
        <w:t>KONKURSU  DLA SZKÓŁ PONADGIMNAZJALNYCH</w:t>
      </w:r>
    </w:p>
    <w:p>
      <w:pPr>
        <w:pStyle w:val="Normal"/>
        <w:rPr/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</w:t>
      </w:r>
      <w:r>
        <w:rPr>
          <w:rFonts w:ascii="Bookman Old Style" w:hAnsi="Bookman Old Style"/>
          <w:b/>
          <w:i/>
          <w:sz w:val="28"/>
          <w:szCs w:val="28"/>
        </w:rPr>
        <w:t>"O wolność i granice - Częstochowianie 1918-1920”</w:t>
      </w:r>
    </w:p>
    <w:p>
      <w:pPr>
        <w:pStyle w:val="Normal"/>
        <w:rPr>
          <w:rFonts w:ascii="Bookman Old Style" w:hAnsi="Bookman Old Style"/>
          <w:b/>
          <w:b/>
          <w:i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</w:r>
    </w:p>
    <w:p>
      <w:pPr>
        <w:pStyle w:val="Normal"/>
        <w:rPr>
          <w:rFonts w:ascii="Bookman Old Style" w:hAnsi="Bookman Old Style"/>
          <w:b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</w:r>
    </w:p>
    <w:p>
      <w:pPr>
        <w:pStyle w:val="Normal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I.   POSTANOWIENIA OGÓLNE</w:t>
      </w:r>
    </w:p>
    <w:p>
      <w:pPr>
        <w:pStyle w:val="Normal"/>
        <w:rPr/>
      </w:pPr>
      <w:r>
        <w:rPr>
          <w:rFonts w:ascii="Bookman Old Style" w:hAnsi="Bookman Old Style"/>
        </w:rPr>
        <w:t>Niniejszy regulamin określa warunki, na jakich odbywa się konkurs „</w:t>
      </w:r>
      <w:r>
        <w:rPr>
          <w:rFonts w:ascii="Bookman Old Style" w:hAnsi="Bookman Old Style"/>
          <w:i/>
        </w:rPr>
        <w:t>O wolność i granice -</w:t>
      </w:r>
    </w:p>
    <w:p>
      <w:pPr>
        <w:pStyle w:val="Normal"/>
        <w:rPr/>
      </w:pP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Częstochowianie 1918-1920”.  </w:t>
      </w:r>
      <w:r>
        <w:rPr>
          <w:rFonts w:ascii="Bookman Old Style" w:hAnsi="Bookman Old Style"/>
        </w:rPr>
        <w:t xml:space="preserve">Konkurs skierowany jest do uczniów szkół ponadgimnazjalnych                   </w:t>
      </w:r>
    </w:p>
    <w:p>
      <w:pPr>
        <w:pStyle w:val="Normal"/>
        <w:rPr/>
      </w:pPr>
      <w:r>
        <w:rPr>
          <w:rFonts w:ascii="Bookman Old Style" w:hAnsi="Bookman Old Style"/>
        </w:rPr>
        <w:t>z Częstochowy  i  jest  jednym z etapów projektu  pt</w:t>
      </w:r>
      <w:r>
        <w:rPr>
          <w:rFonts w:ascii="Bookman Old Style" w:hAnsi="Bookman Old Style"/>
          <w:i/>
        </w:rPr>
        <w:t xml:space="preserve">."Częstochowa o wolność i niezawisłość”. </w:t>
      </w:r>
    </w:p>
    <w:p>
      <w:pPr>
        <w:pStyle w:val="Normal"/>
        <w:rPr/>
      </w:pPr>
      <w:r>
        <w:rPr>
          <w:rFonts w:ascii="Bookman Old Style" w:hAnsi="Bookman Old Style"/>
        </w:rPr>
        <w:t>Koordynatorem konkursu jest I LO im. J. Słowackiego w Częstochowie.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/>
      </w:pPr>
      <w:r>
        <w:rPr>
          <w:rFonts w:ascii="Bookman Old Style" w:hAnsi="Bookman Old Style"/>
          <w:b/>
        </w:rPr>
        <w:t>II.   CELE KONKURSU</w:t>
      </w:r>
    </w:p>
    <w:p>
      <w:pPr>
        <w:pStyle w:val="Normal"/>
        <w:rPr/>
      </w:pPr>
      <w:r>
        <w:rPr>
          <w:rFonts w:ascii="Bookman Old Style" w:hAnsi="Bookman Old Style"/>
        </w:rPr>
        <w:t>1. Upamiętnienie setnej rocznicy odzyskania niepodległości  przez Polskę.</w:t>
      </w:r>
    </w:p>
    <w:p>
      <w:pPr>
        <w:pStyle w:val="Normal"/>
        <w:rPr/>
      </w:pPr>
      <w:r>
        <w:rPr>
          <w:rFonts w:ascii="Bookman Old Style" w:hAnsi="Bookman Old Style"/>
        </w:rPr>
        <w:t>2. Propagowanie zainteresowania historią naszej „małej Ojczyzny”.</w:t>
      </w:r>
    </w:p>
    <w:p>
      <w:pPr>
        <w:pStyle w:val="Normal"/>
        <w:rPr/>
      </w:pPr>
      <w:r>
        <w:rPr>
          <w:rFonts w:ascii="Bookman Old Style" w:hAnsi="Bookman Old Style"/>
        </w:rPr>
        <w:t>3. Rozwijanie indywidualnych uzdolnień uczniów.</w:t>
      </w:r>
    </w:p>
    <w:p>
      <w:pPr>
        <w:pStyle w:val="Normal"/>
        <w:rPr/>
      </w:pPr>
      <w:r>
        <w:rPr>
          <w:rFonts w:ascii="Bookman Old Style" w:hAnsi="Bookman Old Style"/>
        </w:rPr>
        <w:t xml:space="preserve">4. Kształtowanie myślenia historycznego o charakterze przyczynowo-skutkowym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oraz analityczno-syntetycznym.</w:t>
      </w:r>
    </w:p>
    <w:p>
      <w:pPr>
        <w:pStyle w:val="Normal"/>
        <w:rPr/>
      </w:pPr>
      <w:r>
        <w:rPr>
          <w:rFonts w:ascii="Bookman Old Style" w:hAnsi="Bookman Old Style"/>
        </w:rPr>
        <w:t>5. Stworzenie płaszczyzny zdrowej rywalizacji dla uczniów.</w:t>
      </w:r>
    </w:p>
    <w:p>
      <w:pPr>
        <w:pStyle w:val="Normal"/>
        <w:rPr/>
      </w:pPr>
      <w:r>
        <w:rPr>
          <w:rFonts w:ascii="Bookman Old Style" w:hAnsi="Bookman Old Style"/>
        </w:rPr>
        <w:t>6. Rozwijanie umiejętności pracy z różnorodnymi źródłami historycznymi.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III.   TEMATYKA KONKURSU</w:t>
      </w:r>
    </w:p>
    <w:p>
      <w:pPr>
        <w:pStyle w:val="Normal"/>
        <w:rPr/>
      </w:pPr>
      <w:r>
        <w:rPr>
          <w:rFonts w:ascii="Bookman Old Style" w:hAnsi="Bookman Old Style"/>
        </w:rPr>
        <w:t>Konkurs poświęcony jest zaangażowaniu i udziałowi częstochowian w walce o wolność oraz</w:t>
      </w:r>
    </w:p>
    <w:p>
      <w:pPr>
        <w:pStyle w:val="Normal"/>
        <w:rPr/>
      </w:pPr>
      <w:r>
        <w:rPr>
          <w:rFonts w:ascii="Bookman Old Style" w:hAnsi="Bookman Old Style"/>
        </w:rPr>
        <w:t xml:space="preserve">kształtowanie granic odrodzonego państwa polskiego w latach 1918 – 1920.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IV.   PRZEBIEG KONKURSU </w:t>
      </w:r>
    </w:p>
    <w:p>
      <w:pPr>
        <w:pStyle w:val="Normal"/>
        <w:rPr/>
      </w:pPr>
      <w:r>
        <w:rPr>
          <w:rFonts w:ascii="Bookman Old Style" w:hAnsi="Bookman Old Style"/>
        </w:rPr>
        <w:t>1. Konkurs skierowany jest do uczniów szkół ponadgimnazjalnych. Uczestnictwo w konkursie</w:t>
      </w:r>
    </w:p>
    <w:p>
      <w:pPr>
        <w:pStyle w:val="Normal"/>
        <w:rPr/>
      </w:pPr>
      <w:r>
        <w:rPr>
          <w:rFonts w:ascii="Bookman Old Style" w:hAnsi="Bookman Old Style"/>
        </w:rPr>
        <w:t>jest w formie indywidualnej.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2. Konkurs sprawdza i ocenia Jury.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3. Konkurs jest jednoetapowy i ma formę testu.</w:t>
      </w:r>
    </w:p>
    <w:p>
      <w:pPr>
        <w:pStyle w:val="Normal"/>
        <w:rPr/>
      </w:pPr>
      <w:r>
        <w:rPr>
          <w:rFonts w:ascii="Bookman Old Style" w:hAnsi="Bookman Old Style"/>
        </w:rPr>
        <w:t>4. Test liczy 25 pytań zamkniętych i otwartych. Za każdą poprawną odpowiedź można uzyskać 1 pkt.</w:t>
      </w:r>
    </w:p>
    <w:p>
      <w:pPr>
        <w:pStyle w:val="Normal"/>
        <w:rPr/>
      </w:pPr>
      <w:r>
        <w:rPr>
          <w:rFonts w:ascii="Bookman Old Style" w:hAnsi="Bookman Old Style"/>
        </w:rPr>
        <w:t>5. Jeśli w wyniku testu nie uda się wyłonić zwycięzcy, gdyż 2, 3 lub więcej uczestników uzyska taką</w:t>
      </w:r>
    </w:p>
    <w:p>
      <w:pPr>
        <w:pStyle w:val="Normal"/>
        <w:rPr/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samą ilość punktów - Jury przewiduje dogrywkę w formie pisemnej.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6. Niesamodzielne rozwiązywanie testu powoduje dyskwalifikację uczestnika.</w:t>
      </w:r>
    </w:p>
    <w:p>
      <w:pPr>
        <w:pStyle w:val="Normal"/>
        <w:rPr/>
      </w:pPr>
      <w:r>
        <w:rPr>
          <w:rFonts w:ascii="Bookman Old Style" w:hAnsi="Bookman Old Style"/>
          <w:b/>
        </w:rPr>
        <w:t>7. Warunkiem uczestnictwa w konkursie jest zgłoszenie szkoły przez wysłanie formularza</w:t>
      </w:r>
    </w:p>
    <w:p>
      <w:pPr>
        <w:pStyle w:val="Normal"/>
        <w:rPr/>
      </w:pP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zgłoszenia faksem, listem lub mailem na adres :</w:t>
      </w:r>
    </w:p>
    <w:p>
      <w:pPr>
        <w:pStyle w:val="Normal"/>
        <w:rPr/>
      </w:pPr>
      <w:r>
        <w:rPr>
          <w:rFonts w:ascii="Bookman Old Style" w:hAnsi="Bookman Old Style"/>
          <w:b/>
        </w:rPr>
        <w:t xml:space="preserve">I LO im. J. Słowackiego,                                                                                                                                    ul. Kościuszki 8                                                                                                                                                    42-200 Częstochowa                                                                                                                                            fax (34) 368-14-80                                                                                                                     liceum.slowackiego@gmail.com </w:t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8. Szkoła może zgłosić nieograniczoną liczbę uczniów.</w:t>
      </w:r>
    </w:p>
    <w:p>
      <w:pPr>
        <w:pStyle w:val="Normal"/>
        <w:rPr/>
      </w:pPr>
      <w:r>
        <w:rPr>
          <w:rFonts w:ascii="Bookman Old Style" w:hAnsi="Bookman Old Style"/>
        </w:rPr>
        <w:t xml:space="preserve">9. Termin zgłoszenia szkoły do udziału w konkursie upływa  5 </w:t>
      </w:r>
      <w:r>
        <w:rPr>
          <w:rFonts w:ascii="Bookman Old Style" w:hAnsi="Bookman Old Style"/>
          <w:b/>
        </w:rPr>
        <w:t>kwietnia 2018 roku.</w:t>
      </w:r>
    </w:p>
    <w:p>
      <w:pPr>
        <w:pStyle w:val="Normal"/>
        <w:rPr/>
      </w:pPr>
      <w:r>
        <w:rPr>
          <w:rFonts w:ascii="Bookman Old Style" w:hAnsi="Bookman Old Style"/>
          <w:b/>
        </w:rPr>
        <w:t>10. Test zostanie przeprowadzony 11 kwietnia 2018 roku o godz. 12.00 w :</w:t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I LO im. J. Słowackiego                                                                                                                                          al. Kościuszki 8                                                                                                                                                   42- 200 Częstochowa</w:t>
      </w:r>
    </w:p>
    <w:p>
      <w:pPr>
        <w:pStyle w:val="Normal"/>
        <w:rPr/>
      </w:pPr>
      <w:r>
        <w:rPr>
          <w:rFonts w:ascii="Bookman Old Style" w:hAnsi="Bookman Old Style"/>
        </w:rPr>
        <w:t>11. Ogłoszenie wyników konkursu nastąpi do 13 kwietnia 2018 roku na stronie internetowej</w:t>
      </w:r>
    </w:p>
    <w:p>
      <w:pPr>
        <w:pStyle w:val="Normal"/>
        <w:rPr/>
      </w:pPr>
      <w:r>
        <w:rPr>
          <w:rFonts w:ascii="Bookman Old Style" w:hAnsi="Bookman Old Style"/>
        </w:rPr>
        <w:t>I LO im. J. Słowackiego i  Zespołu Szkół Technicznych. Zwycięzcy zostaną poinformowani mailowo.</w:t>
      </w:r>
    </w:p>
    <w:p>
      <w:pPr>
        <w:pStyle w:val="Normal"/>
        <w:rPr/>
      </w:pPr>
      <w:r>
        <w:rPr>
          <w:rFonts w:ascii="Bookman Old Style" w:hAnsi="Bookman Old Style"/>
        </w:rPr>
        <w:t xml:space="preserve">12.  Nagrodą główną – Grand Prix jest </w:t>
      </w:r>
      <w:r>
        <w:rPr>
          <w:rFonts w:ascii="Bookman Old Style" w:hAnsi="Bookman Old Style"/>
          <w:b/>
        </w:rPr>
        <w:t>TABLET.</w:t>
      </w:r>
      <w:r>
        <w:rPr>
          <w:rFonts w:ascii="Bookman Old Style" w:hAnsi="Bookman Old Style"/>
        </w:rPr>
        <w:t xml:space="preserve"> Przyznane będą również nagrody za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zajęcie I, II i III miejsca.</w:t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rPr/>
      </w:pPr>
      <w:r>
        <w:rPr>
          <w:rFonts w:ascii="Bookman Old Style" w:hAnsi="Bookman Old Style"/>
          <w:b/>
        </w:rPr>
        <w:t>V.   BIBLIOGRAFIA</w:t>
      </w:r>
    </w:p>
    <w:p>
      <w:pPr>
        <w:pStyle w:val="Normal"/>
        <w:rPr/>
      </w:pPr>
      <w:r>
        <w:rPr>
          <w:rFonts w:ascii="Bookman Old Style" w:hAnsi="Bookman Old Style"/>
        </w:rPr>
        <w:t xml:space="preserve">Bossowski J. A., </w:t>
      </w:r>
      <w:r>
        <w:rPr>
          <w:rFonts w:ascii="Bookman Old Style" w:hAnsi="Bookman Old Style"/>
          <w:i/>
        </w:rPr>
        <w:t>Częstochowa przez wieki : od pradziejów do wyzwolenia 16 stycznia 1945 r</w:t>
      </w:r>
      <w:r>
        <w:rPr>
          <w:rFonts w:ascii="Bookman Old Style" w:hAnsi="Bookman Old Style"/>
        </w:rPr>
        <w:t>., Częstochowa 1999.</w:t>
      </w:r>
    </w:p>
    <w:p>
      <w:pPr>
        <w:pStyle w:val="Normal"/>
        <w:rPr/>
      </w:pPr>
      <w:r>
        <w:rPr>
          <w:rFonts w:ascii="Bookman Old Style" w:hAnsi="Bookman Old Style"/>
        </w:rPr>
        <w:t xml:space="preserve">Błaut S., </w:t>
      </w:r>
      <w:r>
        <w:rPr>
          <w:rFonts w:ascii="Bookman Old Style" w:hAnsi="Bookman Old Style"/>
          <w:i/>
          <w:iCs/>
        </w:rPr>
        <w:t xml:space="preserve">Listopad 1918 r. w Częstochowie,http://www. </w:t>
      </w:r>
      <w:r>
        <w:rPr>
          <w:rFonts w:ascii="Bookman Old Style" w:hAnsi="Bookman Old Style"/>
        </w:rPr>
        <w:t xml:space="preserve">niedziela.pl  2012-11-19 [dostęp : 2012-11-19]                         </w:t>
      </w:r>
    </w:p>
    <w:p>
      <w:pPr>
        <w:pStyle w:val="Normal"/>
        <w:rPr/>
      </w:pPr>
      <w:r>
        <w:rPr>
          <w:rFonts w:ascii="Bookman Old Style" w:hAnsi="Bookman Old Style"/>
        </w:rPr>
        <w:t xml:space="preserve">Budzynowski T., </w:t>
      </w:r>
      <w:r>
        <w:rPr>
          <w:rFonts w:ascii="Bookman Old Style" w:hAnsi="Bookman Old Style"/>
          <w:i/>
          <w:iCs/>
        </w:rPr>
        <w:t>Częstochowa wobec Powstań Śląskich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http://</w:t>
      </w:r>
      <w:r>
        <w:rPr>
          <w:rFonts w:ascii="Bookman Old Style" w:hAnsi="Bookman Old Style"/>
        </w:rPr>
        <w:t xml:space="preserve"> </w:t>
      </w:r>
      <w:hyperlink r:id="rId2">
        <w:r>
          <w:rPr>
            <w:rStyle w:val="Czeinternetowe"/>
            <w:rFonts w:ascii="Bookman Old Style" w:hAnsi="Bookman Old Style"/>
          </w:rPr>
          <w:t>www.wczestochowie.pl</w:t>
        </w:r>
      </w:hyperlink>
      <w:r>
        <w:rPr>
          <w:rFonts w:ascii="Bookman Old Style" w:hAnsi="Bookman Old Style"/>
        </w:rPr>
        <w:t xml:space="preserve"> 2011-05-21 [ dostęp : 2011-05-21] </w:t>
      </w:r>
    </w:p>
    <w:p>
      <w:pPr>
        <w:pStyle w:val="Normal"/>
        <w:rPr/>
      </w:pPr>
      <w:r>
        <w:rPr>
          <w:rFonts w:ascii="Bookman Old Style" w:hAnsi="Bookman Old Style"/>
          <w:i/>
        </w:rPr>
        <w:t>Częstochowa : dzieje miasta i Klasztoru Jasnogórskiego. W czasach Polski odrodzonej i drugiej wojny światowej 1918 – 1945. /</w:t>
      </w:r>
      <w:r>
        <w:rPr>
          <w:rFonts w:ascii="Bookman Old Style" w:hAnsi="Bookman Old Style"/>
          <w:b w:val="false"/>
          <w:bCs w:val="false"/>
          <w:i w:val="false"/>
          <w:iCs w:val="false"/>
        </w:rPr>
        <w:t xml:space="preserve"> pod red.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</w:rPr>
        <w:t>R. Szweda, t.3, Częstochowa 2006.</w:t>
      </w:r>
    </w:p>
    <w:p>
      <w:pPr>
        <w:pStyle w:val="Normal"/>
        <w:rPr/>
      </w:pPr>
      <w:r>
        <w:rPr>
          <w:rFonts w:ascii="Bookman Old Style" w:hAnsi="Bookman Old Style"/>
          <w:i/>
          <w:iCs/>
        </w:rPr>
        <w:t>Częstochowa w okresie dwudziestolecia międzywojenneg</w:t>
      </w:r>
      <w:r>
        <w:rPr>
          <w:rFonts w:ascii="Bookman Old Style" w:hAnsi="Bookman Old Style"/>
        </w:rPr>
        <w:t>o. / pod red. R. Stefaniaka, Częstochowa 2016.</w:t>
      </w:r>
    </w:p>
    <w:p>
      <w:pPr>
        <w:pStyle w:val="Normal"/>
        <w:rPr/>
      </w:pPr>
      <w:r>
        <w:rPr>
          <w:rFonts w:ascii="Bookman Old Style" w:hAnsi="Bookman Old Style"/>
          <w:i w:val="false"/>
          <w:iCs w:val="false"/>
        </w:rPr>
        <w:t>Grządzielski Z</w:t>
      </w:r>
      <w:r>
        <w:rPr>
          <w:rFonts w:ascii="Bookman Old Style" w:hAnsi="Bookman Old Style"/>
          <w:i/>
        </w:rPr>
        <w:t>., Postawa społeczeństwa Częstochowy w okresie wojny polsko – bolszewickiej ( 1919 – 1920 ). Ziemia Częstochowska, 26 : 23 – 34, Częstochowa 1999.</w:t>
      </w:r>
    </w:p>
    <w:p>
      <w:pPr>
        <w:pStyle w:val="Normal"/>
        <w:rPr/>
      </w:pPr>
      <w:r>
        <w:rPr>
          <w:rFonts w:ascii="Bookman Old Style" w:hAnsi="Bookman Old Style"/>
          <w:i w:val="false"/>
          <w:iCs w:val="false"/>
        </w:rPr>
        <w:t xml:space="preserve"> </w:t>
      </w:r>
      <w:r>
        <w:rPr>
          <w:rFonts w:ascii="Bookman Old Style" w:hAnsi="Bookman Old Style"/>
          <w:i w:val="false"/>
          <w:iCs w:val="false"/>
        </w:rPr>
        <w:t xml:space="preserve">Haładyj T.,  </w:t>
      </w:r>
      <w:r>
        <w:rPr>
          <w:rFonts w:ascii="Bookman Old Style" w:hAnsi="Bookman Old Style"/>
          <w:i/>
          <w:iCs/>
        </w:rPr>
        <w:t>Biliśmy się wszędzie</w:t>
      </w:r>
      <w:r>
        <w:rPr>
          <w:rFonts w:ascii="Bookman Old Style" w:hAnsi="Bookman Old Style"/>
          <w:i w:val="false"/>
          <w:iCs w:val="false"/>
        </w:rPr>
        <w:t>. „Historyczna Częstochowa”,</w:t>
      </w:r>
      <w:r>
        <w:rPr>
          <w:rFonts w:ascii="Bookman Old Style" w:hAnsi="Bookman Old Style"/>
        </w:rPr>
        <w:t xml:space="preserve"> dodatek do Gazety Wyborczej, zeszyt</w:t>
      </w:r>
      <w:bookmarkStart w:id="0" w:name="_GoBack"/>
      <w:bookmarkEnd w:id="0"/>
      <w:r>
        <w:rPr>
          <w:rFonts w:ascii="Bookman Old Style" w:hAnsi="Bookman Old Style"/>
        </w:rPr>
        <w:t xml:space="preserve"> V, 2008.</w:t>
      </w:r>
    </w:p>
    <w:p>
      <w:pPr>
        <w:pStyle w:val="Normal"/>
        <w:rPr/>
      </w:pPr>
      <w:r>
        <w:rPr>
          <w:rFonts w:ascii="Bookman Old Style" w:hAnsi="Bookman Old Style"/>
        </w:rPr>
        <w:t xml:space="preserve">Janikowski Z., </w:t>
      </w:r>
      <w:r>
        <w:rPr>
          <w:rFonts w:ascii="Bookman Old Style" w:hAnsi="Bookman Old Style"/>
          <w:i/>
          <w:iCs/>
        </w:rPr>
        <w:t>Częstochowa między wojnami. Opowieść o życiu miasta 1918 – 1939,</w:t>
      </w:r>
      <w:r>
        <w:rPr>
          <w:rFonts w:ascii="Bookman Old Style" w:hAnsi="Bookman Old Style"/>
        </w:rPr>
        <w:t xml:space="preserve"> Częstochowa 2011.</w:t>
      </w:r>
    </w:p>
    <w:p>
      <w:pPr>
        <w:pStyle w:val="Normal"/>
        <w:rPr/>
      </w:pPr>
      <w:r>
        <w:rPr>
          <w:rFonts w:ascii="Bookman Old Style" w:hAnsi="Bookman Old Style"/>
        </w:rPr>
        <w:t xml:space="preserve">Łączewski J., </w:t>
      </w:r>
      <w:r>
        <w:rPr>
          <w:rFonts w:ascii="Bookman Old Style" w:hAnsi="Bookman Old Style"/>
          <w:i/>
          <w:iCs/>
        </w:rPr>
        <w:t>Materiały do udziału częstochowian w walkach o granice Polski po 1918 r.</w:t>
      </w:r>
      <w:r>
        <w:rPr>
          <w:rFonts w:ascii="Bookman Old Style" w:hAnsi="Bookman Old Style"/>
        </w:rPr>
        <w:t xml:space="preserve"> Ziemia Częstochowska, 17 : 234 – 247, Częstochowa 1991. </w:t>
      </w:r>
    </w:p>
    <w:p>
      <w:pPr>
        <w:pStyle w:val="Normal"/>
        <w:rPr/>
      </w:pPr>
      <w:r>
        <w:rPr>
          <w:rFonts w:ascii="Bookman Old Style" w:hAnsi="Bookman Old Style"/>
        </w:rPr>
        <w:t>Mamoń M., Areoplan krążył nad miastem, czyli czym żyła Częstochowa w listopadzie 1918, http:// czestochowa.wyborcza.pl 2012-11-30 [ dostęp : 2012-11-30].</w:t>
      </w:r>
    </w:p>
    <w:p>
      <w:pPr>
        <w:pStyle w:val="Normal"/>
        <w:rPr/>
      </w:pPr>
      <w:r>
        <w:rPr>
          <w:rFonts w:ascii="Bookman Old Style" w:hAnsi="Bookman Old Style"/>
        </w:rPr>
        <w:t>Mastalski L., Zniesienie 4 listopada 1918 roku przez Wojsko Polskie okupacji austriackiej Enklawy Jasna Góra, http://</w:t>
      </w:r>
      <w:hyperlink r:id="rId3">
        <w:r>
          <w:rPr>
            <w:rStyle w:val="Czeinternetowe"/>
            <w:rFonts w:ascii="Bookman Old Style" w:hAnsi="Bookman Old Style"/>
          </w:rPr>
          <w:t>www.gazetacz.com.pl</w:t>
        </w:r>
      </w:hyperlink>
      <w:r>
        <w:rPr>
          <w:rFonts w:ascii="Bookman Old Style" w:hAnsi="Bookman Old Style"/>
        </w:rPr>
        <w:t xml:space="preserve">  2017-11-23 [dostęp : 2017-11-23].</w:t>
      </w:r>
    </w:p>
    <w:p>
      <w:pPr>
        <w:pStyle w:val="Normal"/>
        <w:rPr/>
      </w:pPr>
      <w:r>
        <w:rPr>
          <w:rFonts w:ascii="Bookman Old Style" w:hAnsi="Bookman Old Style"/>
        </w:rPr>
        <w:t xml:space="preserve">Pyda J., </w:t>
      </w:r>
      <w:r>
        <w:rPr>
          <w:rFonts w:ascii="Bookman Old Style" w:hAnsi="Bookman Old Style"/>
          <w:i/>
          <w:iCs/>
        </w:rPr>
        <w:t>Wspomnienia żołnierzy z Częstochowskiego o walkach „sławnego 49 pp.” w 1920 roku i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i/>
          <w:iCs/>
        </w:rPr>
        <w:t>latach późniejszych.</w:t>
      </w:r>
      <w:r>
        <w:rPr>
          <w:rFonts w:ascii="Bookman Old Style" w:hAnsi="Bookman Old Style"/>
        </w:rPr>
        <w:t xml:space="preserve"> Ziemia Częstochowska, 26 : 35 – 40, Częstochowa 1999.</w:t>
      </w:r>
    </w:p>
    <w:p>
      <w:pPr>
        <w:pStyle w:val="Normal"/>
        <w:rPr/>
      </w:pPr>
      <w:r>
        <w:rPr>
          <w:rFonts w:ascii="Bookman Old Style" w:hAnsi="Bookman Old Style"/>
        </w:rPr>
        <w:t xml:space="preserve">Spruch K., Częstochowa wobec powstań śląskich, </w:t>
      </w:r>
      <w:hyperlink r:id="rId4">
        <w:r>
          <w:rPr>
            <w:rStyle w:val="Czeinternetowe"/>
            <w:rFonts w:ascii="Bookman Old Style" w:hAnsi="Bookman Old Style"/>
          </w:rPr>
          <w:t>www.pthczest.ajd.czest.pl</w:t>
        </w:r>
      </w:hyperlink>
    </w:p>
    <w:p>
      <w:pPr>
        <w:pStyle w:val="Normal"/>
        <w:rPr/>
      </w:pPr>
      <w:r>
        <w:rPr>
          <w:rFonts w:ascii="Bookman Old Style" w:hAnsi="Bookman Old Style"/>
        </w:rPr>
        <w:t>Steinhagen D., Skąd się wzięła w Częstochowie ul. Śląska? http://częstochowa.wyborcza.pl 2016-05-12 [dostęp : 2016-05-12].</w:t>
      </w:r>
    </w:p>
    <w:p>
      <w:pPr>
        <w:pStyle w:val="Normal"/>
        <w:rPr/>
      </w:pPr>
      <w:r>
        <w:rPr>
          <w:rFonts w:ascii="Bookman Old Style" w:hAnsi="Bookman Old Style"/>
        </w:rPr>
        <w:t xml:space="preserve">Strzelczyk J., Pamięci Orląt Lwowskich, http://czestochowa.naszemiasto.pl 2014-11-26 [dostęp : 2014-11-26] </w:t>
      </w:r>
    </w:p>
    <w:p>
      <w:pPr>
        <w:pStyle w:val="Normal"/>
        <w:rPr/>
      </w:pPr>
      <w:r>
        <w:rPr>
          <w:rFonts w:ascii="Bookman Old Style" w:hAnsi="Bookman Old Style"/>
        </w:rPr>
        <w:t>Związek J. ks, Kościół częstochowski w pierwszych latach niepodległej Polski. Ziemia Częstochowska, 26 : 41 – 52, Częstochowa 1999.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c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8c09f0"/>
    <w:pPr>
      <w:spacing w:lineRule="auto" w:line="288" w:before="0" w:after="140"/>
    </w:pPr>
    <w:rPr/>
  </w:style>
  <w:style w:type="paragraph" w:styleId="Lista">
    <w:name w:val="List"/>
    <w:basedOn w:val="Tretekstu"/>
    <w:rsid w:val="008c09f0"/>
    <w:pPr/>
    <w:rPr>
      <w:rFonts w:cs="Mangal"/>
    </w:rPr>
  </w:style>
  <w:style w:type="paragraph" w:styleId="Podpis" w:customStyle="1">
    <w:name w:val="Caption"/>
    <w:basedOn w:val="Normal"/>
    <w:qFormat/>
    <w:rsid w:val="008c09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c09f0"/>
    <w:pPr>
      <w:suppressLineNumbers/>
    </w:pPr>
    <w:rPr>
      <w:rFonts w:cs="Mangal"/>
    </w:rPr>
  </w:style>
  <w:style w:type="paragraph" w:styleId="Gwka">
    <w:name w:val="Header"/>
    <w:basedOn w:val="Normal"/>
    <w:qFormat/>
    <w:rsid w:val="008c09f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czestochowie.pl/" TargetMode="External"/><Relationship Id="rId3" Type="http://schemas.openxmlformats.org/officeDocument/2006/relationships/hyperlink" Target="http://www.gazetacz.com.pl/" TargetMode="External"/><Relationship Id="rId4" Type="http://schemas.openxmlformats.org/officeDocument/2006/relationships/hyperlink" Target="http://www.pthczest.ajd.czest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3C850-CEB1-4005-A493-703F3E59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LibreOffice/5.4.4.2$Windows_x86 LibreOffice_project/2524958677847fb3bb44820e40380acbe820f960</Application>
  <Pages>3</Pages>
  <Words>602</Words>
  <Characters>3876</Characters>
  <CharactersWithSpaces>5406</CharactersWithSpaces>
  <Paragraphs>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2017-03-02T20:51:00Z</dcterms:created>
  <dc:creator>Aga</dc:creator>
  <dc:description/>
  <dc:language>pl-PL</dc:language>
  <cp:lastModifiedBy/>
  <cp:lastPrinted>2017-03-07T10:23:00Z</cp:lastPrinted>
  <dcterms:modified xsi:type="dcterms:W3CDTF">2018-02-20T09:06:10Z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