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D" w:rsidRDefault="000C0FC7" w:rsidP="000962DD">
      <w:pPr>
        <w:autoSpaceDE w:val="0"/>
        <w:rPr>
          <w:color w:val="000000"/>
          <w:sz w:val="26"/>
          <w:szCs w:val="2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t>Informatyka</w:t>
      </w:r>
      <w:r w:rsidR="00001602">
        <w:rPr>
          <w:rFonts w:ascii="Cambria" w:eastAsia="Cambria" w:hAnsi="Cambria"/>
          <w:b/>
          <w:bCs/>
          <w:color w:val="000000"/>
          <w:sz w:val="36"/>
          <w:szCs w:val="36"/>
        </w:rPr>
        <w:t xml:space="preserve"> w ekonomii</w:t>
      </w:r>
    </w:p>
    <w:p w:rsidR="000962DD" w:rsidRDefault="000962DD" w:rsidP="000962DD">
      <w:pPr>
        <w:autoSpaceDE w:val="0"/>
        <w:jc w:val="center"/>
        <w:rPr>
          <w:color w:val="000000"/>
          <w:sz w:val="26"/>
          <w:szCs w:val="26"/>
        </w:rPr>
      </w:pPr>
    </w:p>
    <w:p w:rsidR="000962DD" w:rsidRDefault="000962DD" w:rsidP="000962DD">
      <w:pPr>
        <w:pStyle w:val="Normalny1"/>
      </w:pPr>
      <w:r>
        <w:t xml:space="preserve">Kontrola i ocena osiągnięć ucznia jest jednym z ważniejszych elementów procesu dydaktyczno-wychowawczego. </w:t>
      </w:r>
    </w:p>
    <w:p w:rsidR="000962DD" w:rsidRDefault="000962DD" w:rsidP="000962DD">
      <w:pPr>
        <w:autoSpaceDE w:val="0"/>
      </w:pPr>
      <w:r>
        <w:rPr>
          <w:color w:val="000000"/>
        </w:rPr>
        <w:t>Na kontrolowanie i ocenianie składają się te działania nauczyciela, których celem jest m.in. dostarczanie informacji o stopniu osiągnięcia celów edukacyjnych, stopniu realizacji celów programu czy motywowanie uczniów do posze</w:t>
      </w:r>
      <w:bookmarkStart w:id="0" w:name="_GoBack"/>
      <w:bookmarkEnd w:id="0"/>
      <w:r>
        <w:rPr>
          <w:color w:val="000000"/>
        </w:rPr>
        <w:t xml:space="preserve">rzania wiedzy i umiejętności. Efektem kontroli jest rozpoznanie, czyli zgromadzenie i scalanie informacji o uczniach przez nauczyciela. Informacje można zdobywać sposobami nieformalnymi (np. poprzez obserwację czy rozmowę) albo formalnymi (np. przez prace domowe, testy, sprawdziany, wykonanie diagramów itp.). </w:t>
      </w:r>
    </w:p>
    <w:p w:rsidR="000962DD" w:rsidRDefault="000962DD" w:rsidP="000962DD">
      <w:pPr>
        <w:autoSpaceDE w:val="0"/>
      </w:pPr>
    </w:p>
    <w:p w:rsidR="000962DD" w:rsidRDefault="000962DD" w:rsidP="000962DD">
      <w:pPr>
        <w:autoSpaceDE w:val="0"/>
      </w:pPr>
      <w:r>
        <w:rPr>
          <w:color w:val="000000"/>
        </w:rPr>
        <w:t xml:space="preserve">Metody kontroli osiągnięć uczniów: </w:t>
      </w:r>
    </w:p>
    <w:p w:rsidR="000962DD" w:rsidRDefault="000962DD" w:rsidP="000962DD">
      <w:pPr>
        <w:pStyle w:val="Normalny1"/>
      </w:pPr>
      <w:r>
        <w:t xml:space="preserve">a. ustna, np. w postaci odpytywania, referowania wybranego zagadnienia, rozmowy nauczyciela z uczniem, swobodnych wypowiedzi uczniów </w:t>
      </w:r>
    </w:p>
    <w:p w:rsidR="000962DD" w:rsidRDefault="000962DD" w:rsidP="000962DD">
      <w:pPr>
        <w:pStyle w:val="Normalny1"/>
      </w:pPr>
      <w:r>
        <w:t xml:space="preserve">   lub aktywności uczniów; </w:t>
      </w:r>
    </w:p>
    <w:p w:rsidR="000962DD" w:rsidRDefault="000962DD" w:rsidP="000962DD">
      <w:pPr>
        <w:pStyle w:val="Normalny1"/>
      </w:pPr>
      <w:r>
        <w:t>b. pisemna, np. w postaci testu, sprawdzianu, wykonanych ćwiczeń i kart pracy, referatu , wykonanych kartodiagramów</w:t>
      </w:r>
    </w:p>
    <w:p w:rsidR="000962DD" w:rsidRDefault="000962DD" w:rsidP="000962DD">
      <w:pPr>
        <w:pStyle w:val="Normalny1"/>
      </w:pPr>
      <w:r>
        <w:t xml:space="preserve">c. samodzielna praca z tekstem źródłowym, np. odczytywanie i analizowanie danych statystycznych, treści mapy </w:t>
      </w:r>
    </w:p>
    <w:p w:rsidR="000962DD" w:rsidRDefault="000962DD" w:rsidP="000962DD">
      <w:pPr>
        <w:pStyle w:val="Normalny1"/>
      </w:pPr>
    </w:p>
    <w:p w:rsidR="000962DD" w:rsidRDefault="000962DD" w:rsidP="000962DD">
      <w:pPr>
        <w:rPr>
          <w:bCs/>
        </w:rPr>
      </w:pPr>
      <w:r>
        <w:rPr>
          <w:b/>
          <w:bCs/>
        </w:rPr>
        <w:t xml:space="preserve"> Kryteria oceniania</w:t>
      </w:r>
    </w:p>
    <w:p w:rsidR="000962DD" w:rsidRDefault="000962DD" w:rsidP="000962DD">
      <w:pPr>
        <w:spacing w:before="120"/>
      </w:pPr>
      <w:r>
        <w:rPr>
          <w:bCs/>
        </w:rPr>
        <w:t>Wypowiedzi ustne punktowane oceną:</w:t>
      </w:r>
    </w:p>
    <w:p w:rsidR="000962DD" w:rsidRDefault="000962DD" w:rsidP="000962DD">
      <w:pPr>
        <w:ind w:left="1260" w:hanging="920"/>
      </w:pPr>
      <w:r>
        <w:t>1 (</w:t>
      </w:r>
      <w:proofErr w:type="spellStart"/>
      <w:r>
        <w:t>ndst</w:t>
      </w:r>
      <w:proofErr w:type="spellEnd"/>
      <w:r>
        <w:t>) – wypowiedź z poważnymi błędami merytorycznymi, niesamodzielna, pomijająca najważniejsze zagadnienia, nieznajomość podstawowych faktów geograficznych, błędy językowe.</w:t>
      </w:r>
    </w:p>
    <w:p w:rsidR="000962DD" w:rsidRDefault="000962DD" w:rsidP="000962DD">
      <w:pPr>
        <w:ind w:left="1259" w:hanging="919"/>
      </w:pPr>
      <w:r>
        <w:t>2 (</w:t>
      </w:r>
      <w:proofErr w:type="spellStart"/>
      <w:r>
        <w:t>dop</w:t>
      </w:r>
      <w:proofErr w:type="spellEnd"/>
      <w:r>
        <w:t>) – wypowiedź z niewielkimi błędami merytorycznymi, niesamodzielna, niepełna, błędy językowe.</w:t>
      </w:r>
    </w:p>
    <w:p w:rsidR="000962DD" w:rsidRDefault="000962DD" w:rsidP="000962DD">
      <w:pPr>
        <w:ind w:left="1259" w:hanging="919"/>
      </w:pPr>
      <w:r>
        <w:t>3 (</w:t>
      </w:r>
      <w:proofErr w:type="spellStart"/>
      <w:r>
        <w:t>dst</w:t>
      </w:r>
      <w:proofErr w:type="spellEnd"/>
      <w:r>
        <w:t xml:space="preserve">)  – wypowiedź z mało istotnymi błędami merytorycznymi, niepełna, samodzielna, omówienie podstawowych zagadnień. </w:t>
      </w:r>
    </w:p>
    <w:p w:rsidR="000962DD" w:rsidRDefault="000962DD" w:rsidP="000962DD">
      <w:pPr>
        <w:ind w:left="1260" w:hanging="920"/>
      </w:pPr>
      <w:r>
        <w:t>4 (</w:t>
      </w:r>
      <w:proofErr w:type="spellStart"/>
      <w:r>
        <w:t>db</w:t>
      </w:r>
      <w:proofErr w:type="spellEnd"/>
      <w:r>
        <w:t xml:space="preserve">)   – wypowiedź bezbłędna, samodzielna, niepełna, uporządkowane przytaczanie faktów, poprawny język. </w:t>
      </w:r>
    </w:p>
    <w:p w:rsidR="000962DD" w:rsidRDefault="000962DD" w:rsidP="000962DD">
      <w:pPr>
        <w:ind w:left="1260" w:hanging="920"/>
      </w:pPr>
      <w:r>
        <w:t>5 (</w:t>
      </w:r>
      <w:proofErr w:type="spellStart"/>
      <w:r>
        <w:t>bdb</w:t>
      </w:r>
      <w:proofErr w:type="spellEnd"/>
      <w:r>
        <w:t xml:space="preserve">) – wypowiedź bezbłędna samodzielna, wyczerpująca bez wiadomości wykraczających poza program, swobodne operowanie faktami, integracja wiedzy z różnych dziedzin. </w:t>
      </w:r>
    </w:p>
    <w:p w:rsidR="000962DD" w:rsidRDefault="000962DD" w:rsidP="000962DD">
      <w:pPr>
        <w:ind w:left="1260" w:hanging="920"/>
        <w:rPr>
          <w:bCs/>
        </w:rPr>
      </w:pPr>
      <w:r>
        <w:t>6 (cel)  – wypowiedź bezbłędna, samodzielna, wyczerpująca, wykraczająca poza program, swobodne operowanie faktami, widoczne zaangażowanie ucznia w proces dydaktyczny.</w:t>
      </w:r>
    </w:p>
    <w:p w:rsidR="000962DD" w:rsidRDefault="000962DD" w:rsidP="000962DD">
      <w:pPr>
        <w:ind w:left="1260" w:hanging="920"/>
        <w:rPr>
          <w:bCs/>
        </w:rPr>
      </w:pPr>
      <w:r>
        <w:rPr>
          <w:bCs/>
        </w:rPr>
        <w:t xml:space="preserve">Dłuższe opracowania ustne lub pisemne oraz prace domowe – system punktacji jak przy </w:t>
      </w:r>
    </w:p>
    <w:p w:rsidR="000962DD" w:rsidRDefault="000962DD" w:rsidP="000962DD">
      <w:pPr>
        <w:ind w:left="1260" w:hanging="920"/>
        <w:rPr>
          <w:rFonts w:ascii="Cambria" w:hAnsi="Cambria" w:cs="Cambria"/>
        </w:rPr>
      </w:pPr>
      <w:r>
        <w:rPr>
          <w:bCs/>
        </w:rPr>
        <w:t>wypowiedziach ustnych</w:t>
      </w:r>
    </w:p>
    <w:p w:rsidR="000962DD" w:rsidRDefault="000962DD" w:rsidP="000962DD">
      <w:pPr>
        <w:pStyle w:val="Normalny1"/>
        <w:rPr>
          <w:rFonts w:ascii="Cambria" w:hAnsi="Cambria" w:cs="Cambria"/>
        </w:rPr>
      </w:pPr>
    </w:p>
    <w:p w:rsidR="00DC68B4" w:rsidRDefault="00DC68B4"/>
    <w:sectPr w:rsidR="00DC68B4" w:rsidSect="00DC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D"/>
    <w:rsid w:val="00001602"/>
    <w:rsid w:val="000962DD"/>
    <w:rsid w:val="000C0FC7"/>
    <w:rsid w:val="0055742F"/>
    <w:rsid w:val="00D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0962DD"/>
    <w:pPr>
      <w:autoSpaceDE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0962DD"/>
    <w:pPr>
      <w:autoSpaceDE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slowacki</cp:lastModifiedBy>
  <cp:revision>3</cp:revision>
  <dcterms:created xsi:type="dcterms:W3CDTF">2016-10-26T12:44:00Z</dcterms:created>
  <dcterms:modified xsi:type="dcterms:W3CDTF">2016-11-02T11:15:00Z</dcterms:modified>
</cp:coreProperties>
</file>